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F7087" w14:textId="3672AEA3" w:rsidR="00A90268" w:rsidRPr="00A90268" w:rsidRDefault="00A90268" w:rsidP="00A90268">
      <w:pPr>
        <w:keepNext/>
        <w:widowControl/>
        <w:shd w:val="clear" w:color="auto" w:fill="D9D9D9"/>
        <w:autoSpaceDE/>
        <w:autoSpaceDN/>
        <w:spacing w:line="276" w:lineRule="auto"/>
        <w:jc w:val="center"/>
        <w:outlineLvl w:val="3"/>
        <w:rPr>
          <w:rFonts w:eastAsia="Times New Roman"/>
          <w:b/>
          <w:sz w:val="32"/>
          <w:szCs w:val="18"/>
          <w:lang w:val="fr-FR" w:eastAsia="fr-FR"/>
        </w:rPr>
      </w:pPr>
      <w:r w:rsidRPr="00A90268">
        <w:rPr>
          <w:rFonts w:eastAsia="Times New Roman"/>
          <w:b/>
          <w:sz w:val="32"/>
          <w:szCs w:val="18"/>
          <w:lang w:val="fr-FR" w:eastAsia="fr-FR"/>
        </w:rPr>
        <w:t xml:space="preserve">ANNEXE </w:t>
      </w:r>
      <w:r w:rsidR="002A013E" w:rsidRPr="00016AE7">
        <w:rPr>
          <w:rFonts w:eastAsia="Times New Roman"/>
          <w:b/>
          <w:sz w:val="32"/>
          <w:szCs w:val="18"/>
          <w:lang w:val="fr-FR" w:eastAsia="fr-FR"/>
        </w:rPr>
        <w:t>VI</w:t>
      </w:r>
      <w:r w:rsidRPr="00A90268">
        <w:rPr>
          <w:rFonts w:eastAsia="Times New Roman"/>
          <w:b/>
          <w:sz w:val="32"/>
          <w:szCs w:val="18"/>
          <w:lang w:val="fr-FR" w:eastAsia="fr-FR"/>
        </w:rPr>
        <w:t>I</w:t>
      </w:r>
      <w:r w:rsidR="00016AE7" w:rsidRPr="00016AE7">
        <w:rPr>
          <w:rFonts w:eastAsia="Times New Roman"/>
          <w:b/>
          <w:sz w:val="32"/>
          <w:szCs w:val="18"/>
          <w:lang w:val="fr-FR" w:eastAsia="fr-FR"/>
        </w:rPr>
        <w:t>I</w:t>
      </w:r>
      <w:r w:rsidRPr="00A90268">
        <w:rPr>
          <w:rFonts w:eastAsia="Times New Roman"/>
          <w:b/>
          <w:sz w:val="32"/>
          <w:szCs w:val="18"/>
          <w:lang w:val="fr-FR" w:eastAsia="fr-FR"/>
        </w:rPr>
        <w:t xml:space="preserve"> - </w:t>
      </w:r>
      <w:r w:rsidRPr="00016AE7">
        <w:rPr>
          <w:rFonts w:eastAsia="Times New Roman"/>
          <w:b/>
          <w:sz w:val="32"/>
          <w:szCs w:val="18"/>
          <w:lang w:val="fr-FR" w:eastAsia="fr-FR"/>
        </w:rPr>
        <w:t>EPREUVES</w:t>
      </w:r>
      <w:r w:rsidRPr="00A90268">
        <w:rPr>
          <w:rFonts w:eastAsia="Times New Roman"/>
          <w:b/>
          <w:sz w:val="32"/>
          <w:szCs w:val="18"/>
          <w:lang w:val="fr-FR" w:eastAsia="fr-FR"/>
        </w:rPr>
        <w:t xml:space="preserve"> </w:t>
      </w:r>
      <w:r w:rsidR="00016AE7" w:rsidRPr="00016AE7">
        <w:rPr>
          <w:rFonts w:eastAsia="Times New Roman"/>
          <w:b/>
          <w:sz w:val="32"/>
          <w:szCs w:val="18"/>
          <w:lang w:val="fr-FR" w:eastAsia="fr-FR"/>
        </w:rPr>
        <w:t>DE LA SPECIALITE</w:t>
      </w:r>
    </w:p>
    <w:p w14:paraId="183E369F" w14:textId="77777777" w:rsidR="002A013E" w:rsidRPr="00016AE7" w:rsidRDefault="00A90268" w:rsidP="00A90268">
      <w:pPr>
        <w:keepNext/>
        <w:widowControl/>
        <w:shd w:val="clear" w:color="auto" w:fill="D9D9D9"/>
        <w:autoSpaceDE/>
        <w:autoSpaceDN/>
        <w:spacing w:line="276" w:lineRule="auto"/>
        <w:jc w:val="center"/>
        <w:outlineLvl w:val="3"/>
        <w:rPr>
          <w:rFonts w:eastAsia="Times New Roman"/>
          <w:b/>
          <w:sz w:val="32"/>
          <w:szCs w:val="18"/>
          <w:lang w:val="fr-FR" w:eastAsia="fr-FR"/>
        </w:rPr>
      </w:pPr>
      <w:r w:rsidRPr="00A90268">
        <w:rPr>
          <w:rFonts w:eastAsia="Times New Roman"/>
          <w:b/>
          <w:sz w:val="32"/>
          <w:szCs w:val="18"/>
          <w:lang w:val="fr-FR" w:eastAsia="fr-FR"/>
        </w:rPr>
        <w:t>BREVET DE TECHNICIEN SUPÉRIEUR</w:t>
      </w:r>
    </w:p>
    <w:p w14:paraId="54CCB55F" w14:textId="0575EE28" w:rsidR="00A90268" w:rsidRPr="00A90268" w:rsidRDefault="00A90268" w:rsidP="00A90268">
      <w:pPr>
        <w:keepNext/>
        <w:widowControl/>
        <w:shd w:val="clear" w:color="auto" w:fill="D9D9D9"/>
        <w:autoSpaceDE/>
        <w:autoSpaceDN/>
        <w:spacing w:line="276" w:lineRule="auto"/>
        <w:jc w:val="center"/>
        <w:outlineLvl w:val="3"/>
        <w:rPr>
          <w:rFonts w:eastAsia="Times New Roman"/>
          <w:b/>
          <w:sz w:val="32"/>
          <w:szCs w:val="18"/>
          <w:lang w:val="fr-FR" w:eastAsia="fr-FR"/>
        </w:rPr>
      </w:pPr>
      <w:r w:rsidRPr="00A90268">
        <w:rPr>
          <w:rFonts w:eastAsia="Times New Roman"/>
          <w:b/>
          <w:sz w:val="32"/>
          <w:szCs w:val="18"/>
          <w:lang w:val="fr-FR" w:eastAsia="fr-FR"/>
        </w:rPr>
        <w:t>Conception des Produits Industriels</w:t>
      </w:r>
    </w:p>
    <w:p w14:paraId="4C56DE8B" w14:textId="77777777" w:rsidR="00A90268" w:rsidRPr="00A90268" w:rsidRDefault="00A90268" w:rsidP="00A90268">
      <w:pPr>
        <w:keepNext/>
        <w:widowControl/>
        <w:shd w:val="clear" w:color="auto" w:fill="D9D9D9"/>
        <w:autoSpaceDE/>
        <w:autoSpaceDN/>
        <w:spacing w:line="276" w:lineRule="auto"/>
        <w:jc w:val="center"/>
        <w:outlineLvl w:val="3"/>
        <w:rPr>
          <w:rFonts w:eastAsia="Times New Roman"/>
          <w:b/>
          <w:sz w:val="32"/>
          <w:szCs w:val="18"/>
          <w:lang w:val="fr-FR" w:eastAsia="fr-FR"/>
        </w:rPr>
      </w:pPr>
      <w:r w:rsidRPr="00A90268">
        <w:rPr>
          <w:rFonts w:eastAsia="Times New Roman"/>
          <w:b/>
          <w:sz w:val="32"/>
          <w:szCs w:val="18"/>
          <w:lang w:val="fr-FR" w:eastAsia="fr-FR"/>
        </w:rPr>
        <w:t xml:space="preserve">Session 2026 </w:t>
      </w:r>
    </w:p>
    <w:p w14:paraId="22086F70" w14:textId="208AB911" w:rsidR="00E241DD" w:rsidRDefault="00E241DD" w:rsidP="00E241DD">
      <w:pPr>
        <w:pStyle w:val="Corpsdetexte"/>
        <w:numPr>
          <w:ilvl w:val="1"/>
          <w:numId w:val="39"/>
        </w:numPr>
        <w:spacing w:before="120" w:after="120" w:line="240" w:lineRule="auto"/>
        <w:rPr>
          <w:rFonts w:asciiTheme="minorHAnsi" w:eastAsia="Arial" w:hAnsiTheme="minorHAnsi" w:cstheme="minorHAnsi"/>
          <w:szCs w:val="20"/>
          <w:u w:val="single"/>
        </w:rPr>
      </w:pPr>
      <w:r w:rsidRPr="00E241DD">
        <w:rPr>
          <w:rFonts w:asciiTheme="minorHAnsi" w:eastAsia="Arial" w:hAnsiTheme="minorHAnsi" w:cstheme="minorHAnsi"/>
          <w:szCs w:val="20"/>
          <w:u w:val="single"/>
        </w:rPr>
        <w:t>Épreuve E2 – Langue vivante étrangère anglais</w:t>
      </w:r>
    </w:p>
    <w:p w14:paraId="38A7D948" w14:textId="0C7F812A"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L'évaluation se passe en contrôle en cours de formation (CCF) pour les candidats des établissements habilités.</w:t>
      </w:r>
    </w:p>
    <w:p w14:paraId="1A475E79" w14:textId="38EEB5A5"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Pour les autres candidats (individuels ou scolarisés dans un établissement non habilité à pratiquer le CCF</w:t>
      </w:r>
      <w:r w:rsidR="00E75AE8">
        <w:rPr>
          <w:rFonts w:asciiTheme="minorHAnsi" w:eastAsia="Arial" w:hAnsiTheme="minorHAnsi" w:cstheme="minorHAnsi"/>
          <w:szCs w:val="20"/>
        </w:rPr>
        <w:t>)</w:t>
      </w:r>
      <w:r w:rsidRPr="00E241DD">
        <w:rPr>
          <w:rFonts w:asciiTheme="minorHAnsi" w:eastAsia="Arial" w:hAnsiTheme="minorHAnsi" w:cstheme="minorHAnsi"/>
          <w:szCs w:val="20"/>
        </w:rPr>
        <w:t>, l'épreuve est évaluée sous forme ponctuelle.</w:t>
      </w:r>
    </w:p>
    <w:p w14:paraId="3F000E17" w14:textId="409EA91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Les modalités de passation de l'épreuve sont identiques, que les candidats passent l'épreuve sous la forme ponctuelle ou en CCF.</w:t>
      </w:r>
    </w:p>
    <w:p w14:paraId="002962CC"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L'évaluation de la compréhension de l'oral est similaire à celle qui est prévue par l'arrêté du 22 juillet 2008 modifiant les arrêtés de création de certaines spécialités de BTS en ce qui concerne la définition de l'épreuve de langue vivante étrangère (durée de 30 minutes maximum sans préparation).</w:t>
      </w:r>
    </w:p>
    <w:p w14:paraId="4EBFE8CD" w14:textId="4B518D7C" w:rsid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L'évaluation de l'expression orale est différente de celle qui est régie par l'arrêté du 22 juillet 2008 suscité. Elle peut être associée à la soutenance de stag</w:t>
      </w:r>
      <w:r w:rsidR="00374651">
        <w:rPr>
          <w:rFonts w:asciiTheme="minorHAnsi" w:eastAsia="Arial" w:hAnsiTheme="minorHAnsi" w:cstheme="minorHAnsi"/>
          <w:szCs w:val="20"/>
        </w:rPr>
        <w:t>e et partagée avec l'épreuve U5</w:t>
      </w:r>
      <w:r w:rsidRPr="00E241DD">
        <w:rPr>
          <w:rFonts w:asciiTheme="minorHAnsi" w:eastAsia="Arial" w:hAnsiTheme="minorHAnsi" w:cstheme="minorHAnsi"/>
          <w:szCs w:val="20"/>
        </w:rPr>
        <w:t>2, au cours de la deuxième année (durée indicative 5 + 10 minutes, pendant la soutenance).</w:t>
      </w:r>
    </w:p>
    <w:p w14:paraId="3887924F" w14:textId="77777777" w:rsidR="00B024FD" w:rsidRPr="00E241DD" w:rsidRDefault="00B024FD" w:rsidP="00E241DD">
      <w:pPr>
        <w:pStyle w:val="Corpsdetexte"/>
        <w:spacing w:before="120" w:after="120" w:line="240" w:lineRule="auto"/>
        <w:rPr>
          <w:rFonts w:asciiTheme="minorHAnsi" w:eastAsia="Arial" w:hAnsiTheme="minorHAnsi" w:cstheme="minorHAnsi"/>
          <w:szCs w:val="20"/>
        </w:rPr>
      </w:pPr>
    </w:p>
    <w:p w14:paraId="0D4BC697" w14:textId="38BB44D2" w:rsidR="00E241DD" w:rsidRPr="00E241DD" w:rsidRDefault="00E241DD" w:rsidP="00E241DD">
      <w:pPr>
        <w:pStyle w:val="Corpsdetexte"/>
        <w:numPr>
          <w:ilvl w:val="1"/>
          <w:numId w:val="39"/>
        </w:numPr>
        <w:spacing w:before="120" w:after="120" w:line="240" w:lineRule="auto"/>
        <w:rPr>
          <w:rFonts w:asciiTheme="minorHAnsi" w:eastAsia="Arial" w:hAnsiTheme="minorHAnsi" w:cstheme="minorHAnsi"/>
          <w:szCs w:val="20"/>
          <w:u w:val="single"/>
        </w:rPr>
      </w:pPr>
      <w:r w:rsidRPr="00E241DD">
        <w:rPr>
          <w:rFonts w:asciiTheme="minorHAnsi" w:eastAsia="Arial" w:hAnsiTheme="minorHAnsi" w:cstheme="minorHAnsi"/>
          <w:szCs w:val="20"/>
          <w:u w:val="single"/>
        </w:rPr>
        <w:t>Épreuve E3 – Mathématiques et physique-chimie</w:t>
      </w:r>
    </w:p>
    <w:p w14:paraId="2F0E39A4" w14:textId="04EA8BF5"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Les épreuves de mathématiques et de physique-chimie sont évaluées en CCF pour tous les établissements habilités à pratiquer le CCF.</w:t>
      </w:r>
    </w:p>
    <w:p w14:paraId="4FC6178D"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Pour les autres établissements non habilités, l’épreuve est évaluée sous forme ponctuelle.</w:t>
      </w:r>
    </w:p>
    <w:p w14:paraId="0EC197BE"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L'évaluation en forme ponctuelle de l’épreuve de physique chimie s’effectue dans les mêmes conditions que le CCF.</w:t>
      </w:r>
    </w:p>
    <w:p w14:paraId="33E7124A" w14:textId="2142AD56" w:rsid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 xml:space="preserve">Les étudiants sont évalués sur six domaines précis et selon quatre niveaux conformément à </w:t>
      </w:r>
      <w:r w:rsidR="00B024FD">
        <w:rPr>
          <w:rFonts w:asciiTheme="minorHAnsi" w:eastAsia="Arial" w:hAnsiTheme="minorHAnsi" w:cstheme="minorHAnsi"/>
          <w:szCs w:val="20"/>
        </w:rPr>
        <w:t>la</w:t>
      </w:r>
      <w:r w:rsidRPr="00E241DD">
        <w:rPr>
          <w:rFonts w:asciiTheme="minorHAnsi" w:eastAsia="Arial" w:hAnsiTheme="minorHAnsi" w:cstheme="minorHAnsi"/>
          <w:szCs w:val="20"/>
        </w:rPr>
        <w:t xml:space="preserve"> grille d'évaluation </w:t>
      </w:r>
      <w:r w:rsidR="00B024FD">
        <w:rPr>
          <w:rFonts w:asciiTheme="minorHAnsi" w:eastAsia="Arial" w:hAnsiTheme="minorHAnsi" w:cstheme="minorHAnsi"/>
          <w:szCs w:val="20"/>
        </w:rPr>
        <w:t>ci-après.</w:t>
      </w:r>
    </w:p>
    <w:p w14:paraId="5272ACD4" w14:textId="6C9E3863" w:rsidR="001032A5" w:rsidRDefault="00B024FD" w:rsidP="00B024FD">
      <w:pPr>
        <w:pStyle w:val="Corpsdetexte"/>
        <w:spacing w:before="120"/>
        <w:jc w:val="center"/>
        <w:rPr>
          <w:rFonts w:asciiTheme="minorHAnsi" w:eastAsia="Arial" w:hAnsiTheme="minorHAnsi" w:cstheme="minorHAnsi"/>
          <w:szCs w:val="20"/>
        </w:rPr>
      </w:pPr>
      <w:r w:rsidRPr="00187D1D">
        <w:rPr>
          <w:rFonts w:ascii="Arial Narrow" w:eastAsia="Times" w:hAnsi="Arial Narrow"/>
          <w:noProof/>
          <w:color w:val="000000"/>
          <w:sz w:val="22"/>
        </w:rPr>
        <w:drawing>
          <wp:inline distT="0" distB="0" distL="0" distR="0" wp14:anchorId="0CE615D2" wp14:editId="0CA7BBD0">
            <wp:extent cx="4174412" cy="475223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020"/>
                    <a:stretch/>
                  </pic:blipFill>
                  <pic:spPr bwMode="auto">
                    <a:xfrm>
                      <a:off x="0" y="0"/>
                      <a:ext cx="4216721" cy="4800404"/>
                    </a:xfrm>
                    <a:prstGeom prst="rect">
                      <a:avLst/>
                    </a:prstGeom>
                    <a:ln>
                      <a:noFill/>
                    </a:ln>
                    <a:extLst>
                      <a:ext uri="{53640926-AAD7-44D8-BBD7-CCE9431645EC}">
                        <a14:shadowObscured xmlns:a14="http://schemas.microsoft.com/office/drawing/2010/main"/>
                      </a:ext>
                    </a:extLst>
                  </pic:spPr>
                </pic:pic>
              </a:graphicData>
            </a:graphic>
          </wp:inline>
        </w:drawing>
      </w:r>
    </w:p>
    <w:p w14:paraId="684C7262" w14:textId="77777777" w:rsidR="00B024FD" w:rsidRDefault="00B024FD" w:rsidP="00B024FD">
      <w:pPr>
        <w:pStyle w:val="Corpsdetexte"/>
        <w:spacing w:before="120"/>
        <w:rPr>
          <w:rFonts w:asciiTheme="minorHAnsi" w:eastAsia="Arial" w:hAnsiTheme="minorHAnsi" w:cstheme="minorHAnsi"/>
          <w:i/>
          <w:szCs w:val="20"/>
        </w:rPr>
      </w:pPr>
      <w:r w:rsidRPr="001032A5">
        <w:rPr>
          <w:rFonts w:asciiTheme="minorHAnsi" w:eastAsia="Arial" w:hAnsiTheme="minorHAnsi" w:cstheme="minorHAnsi"/>
          <w:i/>
          <w:szCs w:val="20"/>
        </w:rPr>
        <w:lastRenderedPageBreak/>
        <w:t>Conformément au référentiel du BTS CPI arrêté le 16 février 2016, il convient de procéder pour les candidats individuels ou scolarisés dans des établissements privés non habilités à pratiquer les CCF, à la passation d'une épreuve ponctuelle pratique de 3 heures (décrite page 88 du référentiel) dans un établissement public. Il convient donc pour chaque académie de veiller à son organisation et à la conception des sujets de cette épreuve pratique ponctuelle.</w:t>
      </w:r>
    </w:p>
    <w:p w14:paraId="3EADCED0" w14:textId="77777777" w:rsidR="00B024FD" w:rsidRPr="001032A5" w:rsidRDefault="00B024FD" w:rsidP="00B024FD">
      <w:pPr>
        <w:pStyle w:val="Corpsdetexte"/>
        <w:spacing w:before="120"/>
        <w:rPr>
          <w:rFonts w:asciiTheme="minorHAnsi" w:eastAsia="Arial" w:hAnsiTheme="minorHAnsi" w:cstheme="minorHAnsi"/>
          <w:i/>
          <w:szCs w:val="20"/>
        </w:rPr>
      </w:pPr>
    </w:p>
    <w:p w14:paraId="75B168F5" w14:textId="765CBB7D" w:rsidR="00E241DD" w:rsidRDefault="00E241DD" w:rsidP="00E241DD">
      <w:pPr>
        <w:pStyle w:val="Corpsdetexte"/>
        <w:numPr>
          <w:ilvl w:val="1"/>
          <w:numId w:val="39"/>
        </w:numPr>
        <w:spacing w:before="120" w:after="120" w:line="240" w:lineRule="auto"/>
        <w:rPr>
          <w:rFonts w:asciiTheme="minorHAnsi" w:eastAsia="Arial" w:hAnsiTheme="minorHAnsi" w:cstheme="minorHAnsi"/>
          <w:szCs w:val="20"/>
          <w:u w:val="single"/>
        </w:rPr>
      </w:pPr>
      <w:r w:rsidRPr="00E241DD">
        <w:rPr>
          <w:rFonts w:asciiTheme="minorHAnsi" w:eastAsia="Arial" w:hAnsiTheme="minorHAnsi" w:cstheme="minorHAnsi"/>
          <w:szCs w:val="20"/>
          <w:u w:val="single"/>
        </w:rPr>
        <w:t>Épreuve E4 - Étude préliminaire de produit</w:t>
      </w:r>
    </w:p>
    <w:p w14:paraId="321474DE" w14:textId="58C52684" w:rsidR="00E241DD" w:rsidRDefault="00E241DD" w:rsidP="00E241DD">
      <w:pPr>
        <w:pStyle w:val="Corpsdetexte"/>
        <w:numPr>
          <w:ilvl w:val="2"/>
          <w:numId w:val="39"/>
        </w:numPr>
        <w:spacing w:before="120" w:after="120" w:line="240" w:lineRule="auto"/>
        <w:rPr>
          <w:rFonts w:asciiTheme="minorHAnsi" w:eastAsia="Arial" w:hAnsiTheme="minorHAnsi" w:cstheme="minorHAnsi"/>
          <w:i/>
          <w:szCs w:val="20"/>
          <w:u w:val="single"/>
        </w:rPr>
      </w:pPr>
      <w:r w:rsidRPr="00E241DD">
        <w:rPr>
          <w:rFonts w:asciiTheme="minorHAnsi" w:eastAsia="Arial" w:hAnsiTheme="minorHAnsi" w:cstheme="minorHAnsi"/>
          <w:i/>
          <w:szCs w:val="20"/>
          <w:u w:val="single"/>
        </w:rPr>
        <w:t>Unité U41 - Expression du besoin et cahier des charges fonctionnel</w:t>
      </w:r>
    </w:p>
    <w:p w14:paraId="55D437D9"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Les équipes pédagogiques s’attacheront à rechercher des supports industriels authentiques comportant de véritables problématiques techniques permettant d’apprécier les compétences à évaluer pour l’examen.</w:t>
      </w:r>
    </w:p>
    <w:p w14:paraId="496F5972"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Pour les candidats scolaires :</w:t>
      </w:r>
    </w:p>
    <w:p w14:paraId="4FC74D8B" w14:textId="6ED816AD"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L'évaluation s'effectue sous la forme d'une épreuve ponctuelle orale et pratique, en deux phases d'une durée totale de 20 minutes, et chaque phase représentant la moitié de la note.</w:t>
      </w:r>
    </w:p>
    <w:p w14:paraId="2BF6B340"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Le projet proposé pour cette épreuve E41 pourra avantageusement être le même que celui de l’épreuve de conception détaillée U51. Dans ce cas, la constitution du dossier de conception préliminaire, point de départ de la conception détaillée de l’épreuve U51, devra être étudié dans le cadre d’activités pédagogiques formatives avant d’être corrigé, vérifié et mis en forme par l’équipe pédagogique.</w:t>
      </w:r>
    </w:p>
    <w:p w14:paraId="32476B5A"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Pour les autres candidats :</w:t>
      </w:r>
    </w:p>
    <w:p w14:paraId="78EE3202" w14:textId="6A6C6602" w:rsidR="00E241DD" w:rsidRDefault="004623C1" w:rsidP="00E241DD">
      <w:pPr>
        <w:pStyle w:val="Corpsdetexte"/>
        <w:spacing w:before="120" w:after="120" w:line="240" w:lineRule="auto"/>
        <w:rPr>
          <w:rFonts w:asciiTheme="minorHAnsi" w:eastAsia="Arial" w:hAnsiTheme="minorHAnsi" w:cstheme="minorHAnsi"/>
          <w:szCs w:val="20"/>
        </w:rPr>
      </w:pPr>
      <w:r w:rsidRPr="006F26B6">
        <w:rPr>
          <w:rFonts w:asciiTheme="minorHAnsi" w:eastAsia="Arial" w:hAnsiTheme="minorHAnsi" w:cstheme="minorHAnsi"/>
          <w:szCs w:val="20"/>
        </w:rPr>
        <w:t>À</w:t>
      </w:r>
      <w:r w:rsidR="00E241DD" w:rsidRPr="006F26B6">
        <w:rPr>
          <w:rFonts w:asciiTheme="minorHAnsi" w:eastAsia="Arial" w:hAnsiTheme="minorHAnsi" w:cstheme="minorHAnsi"/>
          <w:szCs w:val="20"/>
        </w:rPr>
        <w:t xml:space="preserve"> savoir les scolaires (établissements privés hors contrat), apprentis (relevant de CFA non habilités), candidats de la formation professionnelle continue (établissements privés), les candidats se présentant au titre de leur expérience professionnelle</w:t>
      </w:r>
      <w:r w:rsidR="00C31E45" w:rsidRPr="006F26B6">
        <w:rPr>
          <w:rFonts w:asciiTheme="minorHAnsi" w:eastAsia="Arial" w:hAnsiTheme="minorHAnsi" w:cstheme="minorHAnsi"/>
          <w:szCs w:val="20"/>
        </w:rPr>
        <w:t>,</w:t>
      </w:r>
      <w:r w:rsidR="00E241DD" w:rsidRPr="006F26B6">
        <w:rPr>
          <w:rFonts w:asciiTheme="minorHAnsi" w:eastAsia="Arial" w:hAnsiTheme="minorHAnsi" w:cstheme="minorHAnsi"/>
          <w:szCs w:val="20"/>
        </w:rPr>
        <w:t xml:space="preserve"> les candidats de l’enseignement à distance</w:t>
      </w:r>
      <w:r w:rsidR="00C31E45" w:rsidRPr="006F26B6">
        <w:rPr>
          <w:rFonts w:asciiTheme="minorHAnsi" w:eastAsia="Arial" w:hAnsiTheme="minorHAnsi" w:cstheme="minorHAnsi"/>
          <w:szCs w:val="20"/>
        </w:rPr>
        <w:t xml:space="preserve"> et les candidats libres</w:t>
      </w:r>
      <w:r w:rsidR="00E241DD" w:rsidRPr="006F26B6">
        <w:rPr>
          <w:rFonts w:asciiTheme="minorHAnsi" w:eastAsia="Arial" w:hAnsiTheme="minorHAnsi" w:cstheme="minorHAnsi"/>
          <w:szCs w:val="20"/>
        </w:rPr>
        <w:t>, l'évaluation s'effectue sous la forme d'une épreuve ponctuelle orale d'une durée de 30 minutes. L’épreuve a comme support un dossier exprimant un besoin devant être traduit en cahier des charges fonctionnel, qui peut être :</w:t>
      </w:r>
    </w:p>
    <w:p w14:paraId="65018085" w14:textId="77777777" w:rsidR="00E241DD" w:rsidRPr="00E241DD" w:rsidRDefault="00E241DD" w:rsidP="009B4B1D">
      <w:pPr>
        <w:pStyle w:val="Corpsdetexte"/>
        <w:numPr>
          <w:ilvl w:val="0"/>
          <w:numId w:val="42"/>
        </w:numPr>
        <w:spacing w:before="120" w:line="240" w:lineRule="auto"/>
        <w:ind w:left="714" w:hanging="357"/>
        <w:rPr>
          <w:rFonts w:asciiTheme="minorHAnsi" w:eastAsia="Arial" w:hAnsiTheme="minorHAnsi" w:cstheme="minorHAnsi"/>
          <w:szCs w:val="20"/>
        </w:rPr>
      </w:pPr>
      <w:proofErr w:type="gramStart"/>
      <w:r w:rsidRPr="00E241DD">
        <w:rPr>
          <w:rFonts w:asciiTheme="minorHAnsi" w:eastAsia="Arial" w:hAnsiTheme="minorHAnsi" w:cstheme="minorHAnsi"/>
          <w:szCs w:val="20"/>
        </w:rPr>
        <w:t>soit</w:t>
      </w:r>
      <w:proofErr w:type="gramEnd"/>
      <w:r w:rsidRPr="00E241DD">
        <w:rPr>
          <w:rFonts w:asciiTheme="minorHAnsi" w:eastAsia="Arial" w:hAnsiTheme="minorHAnsi" w:cstheme="minorHAnsi"/>
          <w:szCs w:val="20"/>
        </w:rPr>
        <w:t xml:space="preserve"> élaboré par le candidat et dans ce cas les conditions de réalisation sont identiques à celles énumérées pour les candidats scolaires ;</w:t>
      </w:r>
    </w:p>
    <w:p w14:paraId="05AC49A8" w14:textId="77777777" w:rsidR="00E241DD" w:rsidRPr="00E241DD" w:rsidRDefault="00E241DD" w:rsidP="009B4B1D">
      <w:pPr>
        <w:pStyle w:val="Corpsdetexte"/>
        <w:numPr>
          <w:ilvl w:val="0"/>
          <w:numId w:val="42"/>
        </w:numPr>
        <w:spacing w:after="120" w:line="240" w:lineRule="auto"/>
        <w:ind w:left="714" w:hanging="357"/>
        <w:rPr>
          <w:rFonts w:asciiTheme="minorHAnsi" w:eastAsia="Arial" w:hAnsiTheme="minorHAnsi" w:cstheme="minorHAnsi"/>
          <w:szCs w:val="20"/>
        </w:rPr>
      </w:pPr>
      <w:proofErr w:type="gramStart"/>
      <w:r w:rsidRPr="00E241DD">
        <w:rPr>
          <w:rFonts w:asciiTheme="minorHAnsi" w:eastAsia="Arial" w:hAnsiTheme="minorHAnsi" w:cstheme="minorHAnsi"/>
          <w:szCs w:val="20"/>
        </w:rPr>
        <w:t>soit</w:t>
      </w:r>
      <w:proofErr w:type="gramEnd"/>
      <w:r w:rsidRPr="00E241DD">
        <w:rPr>
          <w:rFonts w:asciiTheme="minorHAnsi" w:eastAsia="Arial" w:hAnsiTheme="minorHAnsi" w:cstheme="minorHAnsi"/>
          <w:szCs w:val="20"/>
        </w:rPr>
        <w:t xml:space="preserve"> remis par l’autorité académique un mois avant le début de l’épreuve.</w:t>
      </w:r>
    </w:p>
    <w:p w14:paraId="3D92759E"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p>
    <w:p w14:paraId="36B70218" w14:textId="77777777" w:rsidR="00E241DD" w:rsidRPr="00E241DD" w:rsidRDefault="00E241DD" w:rsidP="00E241DD">
      <w:pPr>
        <w:pStyle w:val="Corpsdetexte"/>
        <w:numPr>
          <w:ilvl w:val="1"/>
          <w:numId w:val="39"/>
        </w:numPr>
        <w:spacing w:before="120" w:after="120" w:line="240" w:lineRule="auto"/>
        <w:rPr>
          <w:rFonts w:asciiTheme="minorHAnsi" w:eastAsia="Arial" w:hAnsiTheme="minorHAnsi" w:cstheme="minorHAnsi"/>
          <w:szCs w:val="20"/>
          <w:u w:val="single"/>
        </w:rPr>
      </w:pPr>
      <w:r w:rsidRPr="00E241DD">
        <w:rPr>
          <w:rFonts w:asciiTheme="minorHAnsi" w:eastAsia="Arial" w:hAnsiTheme="minorHAnsi" w:cstheme="minorHAnsi"/>
          <w:szCs w:val="20"/>
          <w:u w:val="single"/>
        </w:rPr>
        <w:t>Épreuve E5 - Projet industriel</w:t>
      </w:r>
    </w:p>
    <w:p w14:paraId="3E65CC86" w14:textId="34C029BE" w:rsidR="00E241DD" w:rsidRPr="00E241DD" w:rsidRDefault="00E241DD" w:rsidP="00E241DD">
      <w:pPr>
        <w:pStyle w:val="Corpsdetexte"/>
        <w:numPr>
          <w:ilvl w:val="2"/>
          <w:numId w:val="39"/>
        </w:numPr>
        <w:spacing w:before="120" w:after="120" w:line="240" w:lineRule="auto"/>
        <w:rPr>
          <w:rFonts w:asciiTheme="minorHAnsi" w:eastAsia="Arial" w:hAnsiTheme="minorHAnsi" w:cstheme="minorHAnsi"/>
          <w:i/>
          <w:szCs w:val="20"/>
          <w:u w:val="single"/>
        </w:rPr>
      </w:pPr>
      <w:r w:rsidRPr="00E241DD">
        <w:rPr>
          <w:rFonts w:asciiTheme="minorHAnsi" w:eastAsia="Arial" w:hAnsiTheme="minorHAnsi" w:cstheme="minorHAnsi"/>
          <w:i/>
          <w:szCs w:val="20"/>
          <w:u w:val="single"/>
        </w:rPr>
        <w:t>Unité U51 - Conception détaillée</w:t>
      </w:r>
    </w:p>
    <w:p w14:paraId="709422BB" w14:textId="1C2E4E48"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Les équipes pédagogiques s’attacheront à rechercher des supports industriels authentiques comportant de véritables problématiques techniques permettant d’apprécier les compétences à évaluer pour l’examen.</w:t>
      </w:r>
    </w:p>
    <w:p w14:paraId="7E055C29"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Pour les candidats scolaires :</w:t>
      </w:r>
    </w:p>
    <w:p w14:paraId="2EAD9764"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L'évaluation s'effectue sous la forme d'une épreuve ponctuelle orale et pratique, en trois phases d'une durée totale de 40 minutes.</w:t>
      </w:r>
    </w:p>
    <w:p w14:paraId="5495B2F7"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Le support de l’épreuve est un dossier de présentation d’un projet de conception détaillée réalisé par plusieurs étudiants d’un groupe de travail (un groupe de travail est constitué de 3 étudiants au minimum et ne peut pas raisonnablement dépasser 4 à 5 étudiants - tout projet exigeant plus d’étudiants doit être décomposé en plusieurs projets indépendants) durant la seconde année de formation (pour les candidats de la formation initiale) et établi à partir d'un dossier de conception préliminaire remis au groupe.</w:t>
      </w:r>
    </w:p>
    <w:p w14:paraId="0DFF8D31"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Pour les autres candidats :</w:t>
      </w:r>
    </w:p>
    <w:p w14:paraId="1FD85404" w14:textId="7786D1C0"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6F26B6">
        <w:rPr>
          <w:rFonts w:asciiTheme="minorHAnsi" w:eastAsia="Arial" w:hAnsiTheme="minorHAnsi" w:cstheme="minorHAnsi"/>
          <w:szCs w:val="20"/>
        </w:rPr>
        <w:t xml:space="preserve">A savoir les scolaires (établissements privés hors contrat), apprentis (relevant de CFA non habilités), candidats de la formation professionnelle continue (établissements privés), les candidats se présentant au titre de </w:t>
      </w:r>
      <w:r w:rsidR="00C31E45" w:rsidRPr="006F26B6">
        <w:rPr>
          <w:rFonts w:asciiTheme="minorHAnsi" w:eastAsia="Arial" w:hAnsiTheme="minorHAnsi" w:cstheme="minorHAnsi"/>
          <w:szCs w:val="20"/>
        </w:rPr>
        <w:t xml:space="preserve">leur expérience professionnelle, </w:t>
      </w:r>
      <w:r w:rsidRPr="006F26B6">
        <w:rPr>
          <w:rFonts w:asciiTheme="minorHAnsi" w:eastAsia="Arial" w:hAnsiTheme="minorHAnsi" w:cstheme="minorHAnsi"/>
          <w:szCs w:val="20"/>
        </w:rPr>
        <w:t>les candidats de l’enseignement à distance</w:t>
      </w:r>
      <w:r w:rsidR="00C31E45" w:rsidRPr="006F26B6">
        <w:rPr>
          <w:rFonts w:asciiTheme="minorHAnsi" w:eastAsia="Arial" w:hAnsiTheme="minorHAnsi" w:cstheme="minorHAnsi"/>
          <w:szCs w:val="20"/>
        </w:rPr>
        <w:t xml:space="preserve"> et les candidats libres</w:t>
      </w:r>
      <w:r w:rsidRPr="006F26B6">
        <w:rPr>
          <w:rFonts w:asciiTheme="minorHAnsi" w:eastAsia="Arial" w:hAnsiTheme="minorHAnsi" w:cstheme="minorHAnsi"/>
          <w:szCs w:val="20"/>
        </w:rPr>
        <w:t>, l'évaluation s'effectue sous la forme d'une épreuve ponctuelle orale d'une durée de 20 minutes.</w:t>
      </w:r>
    </w:p>
    <w:p w14:paraId="491BCE4E"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L’épreuve a comme support un dossier exprimant un besoin devant être traduit en cahier des charges fonctionnel, qui peut être :</w:t>
      </w:r>
    </w:p>
    <w:p w14:paraId="4AC670A9" w14:textId="77777777" w:rsidR="00E241DD" w:rsidRPr="00E241DD" w:rsidRDefault="00E241DD" w:rsidP="009B4B1D">
      <w:pPr>
        <w:pStyle w:val="Corpsdetexte"/>
        <w:numPr>
          <w:ilvl w:val="0"/>
          <w:numId w:val="42"/>
        </w:numPr>
        <w:spacing w:before="120" w:line="240" w:lineRule="auto"/>
        <w:ind w:left="714" w:hanging="357"/>
        <w:rPr>
          <w:rFonts w:asciiTheme="minorHAnsi" w:eastAsia="Arial" w:hAnsiTheme="minorHAnsi" w:cstheme="minorHAnsi"/>
          <w:szCs w:val="20"/>
        </w:rPr>
      </w:pPr>
      <w:proofErr w:type="gramStart"/>
      <w:r w:rsidRPr="00E241DD">
        <w:rPr>
          <w:rFonts w:asciiTheme="minorHAnsi" w:eastAsia="Arial" w:hAnsiTheme="minorHAnsi" w:cstheme="minorHAnsi"/>
          <w:szCs w:val="20"/>
        </w:rPr>
        <w:t>soit</w:t>
      </w:r>
      <w:proofErr w:type="gramEnd"/>
      <w:r w:rsidRPr="00E241DD">
        <w:rPr>
          <w:rFonts w:asciiTheme="minorHAnsi" w:eastAsia="Arial" w:hAnsiTheme="minorHAnsi" w:cstheme="minorHAnsi"/>
          <w:szCs w:val="20"/>
        </w:rPr>
        <w:t xml:space="preserve"> élaboré par le candidat et dans ce cas les conditions de réalisation sont identiques à celles énumérées pour les candidats scolaires ;</w:t>
      </w:r>
    </w:p>
    <w:p w14:paraId="39DCD392" w14:textId="77777777" w:rsidR="00E241DD" w:rsidRPr="00E241DD" w:rsidRDefault="00E241DD" w:rsidP="009B4B1D">
      <w:pPr>
        <w:pStyle w:val="Corpsdetexte"/>
        <w:numPr>
          <w:ilvl w:val="0"/>
          <w:numId w:val="42"/>
        </w:numPr>
        <w:spacing w:after="120" w:line="240" w:lineRule="auto"/>
        <w:ind w:left="714" w:hanging="357"/>
        <w:rPr>
          <w:rFonts w:asciiTheme="minorHAnsi" w:eastAsia="Arial" w:hAnsiTheme="minorHAnsi" w:cstheme="minorHAnsi"/>
          <w:szCs w:val="20"/>
        </w:rPr>
      </w:pPr>
      <w:proofErr w:type="gramStart"/>
      <w:r w:rsidRPr="00E241DD">
        <w:rPr>
          <w:rFonts w:asciiTheme="minorHAnsi" w:eastAsia="Arial" w:hAnsiTheme="minorHAnsi" w:cstheme="minorHAnsi"/>
          <w:szCs w:val="20"/>
        </w:rPr>
        <w:t>soit</w:t>
      </w:r>
      <w:proofErr w:type="gramEnd"/>
      <w:r w:rsidRPr="00E241DD">
        <w:rPr>
          <w:rFonts w:asciiTheme="minorHAnsi" w:eastAsia="Arial" w:hAnsiTheme="minorHAnsi" w:cstheme="minorHAnsi"/>
          <w:szCs w:val="20"/>
        </w:rPr>
        <w:t xml:space="preserve"> remis par l’autorité académique un mois avant le début de l’épreuve.</w:t>
      </w:r>
    </w:p>
    <w:p w14:paraId="67AD4926"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Le candidat présente le dossier du travail qu'il a réalisé ou expose et justifie les éléments du dossier qui lui a été fourni, dans le même esprit que pour les candidats issus de la voie scolaire. L’évaluation ne porte alors que sur les phases 2 et 3 citées précédemment pour les candidats scolaires. La soutenance du dossier de projet de conception détaillée et l’entretien sont notés sur 100 points.</w:t>
      </w:r>
    </w:p>
    <w:p w14:paraId="7DDC3116"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 xml:space="preserve">Pour ces candidats, l'épreuve se déroule dans un établissement public comportant une section de techniciens </w:t>
      </w:r>
      <w:r w:rsidRPr="00E241DD">
        <w:rPr>
          <w:rFonts w:asciiTheme="minorHAnsi" w:eastAsia="Arial" w:hAnsiTheme="minorHAnsi" w:cstheme="minorHAnsi"/>
          <w:szCs w:val="20"/>
        </w:rPr>
        <w:lastRenderedPageBreak/>
        <w:t>supérieurs en Conception des Produits Industriels. Le dossier fourni au candidat comporte des fichiers informatiques dont le format est imposé par l'autorité académique. Les candidats auront la possibilité de prendre connaissance du matériel informatique disponible dans l'établissement.</w:t>
      </w:r>
    </w:p>
    <w:p w14:paraId="0354039F"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La commission d’interrogation est identique à celle définie pour les candidats scolaires.</w:t>
      </w:r>
    </w:p>
    <w:p w14:paraId="491B8A28"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p>
    <w:p w14:paraId="408FFE7E" w14:textId="77777777" w:rsidR="00E241DD" w:rsidRPr="00E241DD" w:rsidRDefault="00E241DD" w:rsidP="00E241DD">
      <w:pPr>
        <w:pStyle w:val="Corpsdetexte"/>
        <w:numPr>
          <w:ilvl w:val="1"/>
          <w:numId w:val="39"/>
        </w:numPr>
        <w:spacing w:before="120" w:after="120" w:line="240" w:lineRule="auto"/>
        <w:rPr>
          <w:rFonts w:asciiTheme="minorHAnsi" w:eastAsia="Arial" w:hAnsiTheme="minorHAnsi" w:cstheme="minorHAnsi"/>
          <w:szCs w:val="20"/>
          <w:u w:val="single"/>
        </w:rPr>
      </w:pPr>
      <w:r w:rsidRPr="00E241DD">
        <w:rPr>
          <w:rFonts w:asciiTheme="minorHAnsi" w:eastAsia="Arial" w:hAnsiTheme="minorHAnsi" w:cstheme="minorHAnsi"/>
          <w:szCs w:val="20"/>
          <w:u w:val="single"/>
        </w:rPr>
        <w:t>Épreuve E5 – Projet industriel</w:t>
      </w:r>
    </w:p>
    <w:p w14:paraId="6F231012" w14:textId="0D00EEF5" w:rsidR="00E241DD" w:rsidRDefault="00E241DD" w:rsidP="00E241DD">
      <w:pPr>
        <w:pStyle w:val="Corpsdetexte"/>
        <w:numPr>
          <w:ilvl w:val="2"/>
          <w:numId w:val="39"/>
        </w:numPr>
        <w:spacing w:before="120" w:after="120" w:line="240" w:lineRule="auto"/>
        <w:rPr>
          <w:rFonts w:asciiTheme="minorHAnsi" w:eastAsia="Arial" w:hAnsiTheme="minorHAnsi" w:cstheme="minorHAnsi"/>
          <w:i/>
          <w:szCs w:val="20"/>
          <w:u w:val="single"/>
        </w:rPr>
      </w:pPr>
      <w:r w:rsidRPr="00E241DD">
        <w:rPr>
          <w:rFonts w:asciiTheme="minorHAnsi" w:eastAsia="Arial" w:hAnsiTheme="minorHAnsi" w:cstheme="minorHAnsi"/>
          <w:i/>
          <w:szCs w:val="20"/>
          <w:u w:val="single"/>
        </w:rPr>
        <w:t>Unité U52 - Soutenance du rapport de stage industriel</w:t>
      </w:r>
    </w:p>
    <w:p w14:paraId="2F2C7CC0" w14:textId="77DBDD2E"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L'évaluation s'effectue sous la forme d'une épreuve ponctuelle orale d'une durée de 20 minutes pour tous les candidats.</w:t>
      </w:r>
    </w:p>
    <w:p w14:paraId="58BA8F1D"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La période de stage métier est d'une durée de six à huit semaines à l'issue de laquelle le responsable de l'entreprise ou son représentant remet au stagiaire un certificat de stage indispensable pour se présenter à l'épreuve U52.</w:t>
      </w:r>
    </w:p>
    <w:p w14:paraId="081142AD" w14:textId="63490C06"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 xml:space="preserve">Le support de l’épreuve est un rapport numérique d’activités (observations, analyses et études) en milieu professionnel conduites par le candidat, dans une entreprise de la filière d’une trentaine de pages en dehors </w:t>
      </w:r>
      <w:r w:rsidR="008905CF" w:rsidRPr="00E241DD">
        <w:rPr>
          <w:rFonts w:asciiTheme="minorHAnsi" w:eastAsia="Arial" w:hAnsiTheme="minorHAnsi" w:cstheme="minorHAnsi"/>
          <w:szCs w:val="20"/>
        </w:rPr>
        <w:t>des annexes visées</w:t>
      </w:r>
      <w:r w:rsidRPr="00E241DD">
        <w:rPr>
          <w:rFonts w:asciiTheme="minorHAnsi" w:eastAsia="Arial" w:hAnsiTheme="minorHAnsi" w:cstheme="minorHAnsi"/>
          <w:szCs w:val="20"/>
        </w:rPr>
        <w:t xml:space="preserve"> par l’entreprise. Ce rapport réalisé par le candidat est transmis selon une procédure définie, soit par le centre d’examen en charge de l’épreuve, soit par l’académie pilote pour les candidats relevant de l’épreuve ponctuelle.</w:t>
      </w:r>
    </w:p>
    <w:p w14:paraId="193792FC"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u w:val="single"/>
        </w:rPr>
        <w:t>Remarque :</w:t>
      </w:r>
      <w:r w:rsidRPr="00E241DD">
        <w:rPr>
          <w:rFonts w:asciiTheme="minorHAnsi" w:eastAsia="Arial" w:hAnsiTheme="minorHAnsi" w:cstheme="minorHAnsi"/>
          <w:szCs w:val="20"/>
        </w:rPr>
        <w:t xml:space="preserve"> si l’épreuve U52 de soutenance de rapport de stage est jumelée avec l’unité U22 de l’épreuve E2 d’anglais, le jury constitué peut rassembler le professeur d’anglais et les membres du jury de l’épreuve U52.</w:t>
      </w:r>
    </w:p>
    <w:p w14:paraId="040E8081"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p>
    <w:p w14:paraId="3B6475C2" w14:textId="77777777" w:rsidR="00E241DD" w:rsidRPr="00E241DD" w:rsidRDefault="00E241DD" w:rsidP="00E241DD">
      <w:pPr>
        <w:pStyle w:val="Corpsdetexte"/>
        <w:numPr>
          <w:ilvl w:val="1"/>
          <w:numId w:val="39"/>
        </w:numPr>
        <w:spacing w:before="120" w:after="120" w:line="240" w:lineRule="auto"/>
        <w:rPr>
          <w:rFonts w:asciiTheme="minorHAnsi" w:eastAsia="Arial" w:hAnsiTheme="minorHAnsi" w:cstheme="minorHAnsi"/>
          <w:szCs w:val="20"/>
          <w:u w:val="single"/>
        </w:rPr>
      </w:pPr>
      <w:r w:rsidRPr="00E241DD">
        <w:rPr>
          <w:rFonts w:asciiTheme="minorHAnsi" w:eastAsia="Arial" w:hAnsiTheme="minorHAnsi" w:cstheme="minorHAnsi"/>
          <w:szCs w:val="20"/>
          <w:u w:val="single"/>
        </w:rPr>
        <w:t>Épreuve E6 – Prototypage et industrialisation des produits</w:t>
      </w:r>
    </w:p>
    <w:p w14:paraId="1806635A" w14:textId="65D59D9C" w:rsidR="00E241DD" w:rsidRDefault="00E241DD" w:rsidP="00E241DD">
      <w:pPr>
        <w:pStyle w:val="Corpsdetexte"/>
        <w:numPr>
          <w:ilvl w:val="2"/>
          <w:numId w:val="39"/>
        </w:numPr>
        <w:spacing w:before="120" w:after="120" w:line="240" w:lineRule="auto"/>
        <w:rPr>
          <w:rFonts w:asciiTheme="minorHAnsi" w:eastAsia="Arial" w:hAnsiTheme="minorHAnsi" w:cstheme="minorHAnsi"/>
          <w:i/>
          <w:szCs w:val="20"/>
          <w:u w:val="single"/>
        </w:rPr>
      </w:pPr>
      <w:r w:rsidRPr="00E241DD">
        <w:rPr>
          <w:rFonts w:asciiTheme="minorHAnsi" w:eastAsia="Arial" w:hAnsiTheme="minorHAnsi" w:cstheme="minorHAnsi"/>
          <w:i/>
          <w:szCs w:val="20"/>
          <w:u w:val="single"/>
        </w:rPr>
        <w:t>Unité U61 - Projet de prototypage</w:t>
      </w:r>
    </w:p>
    <w:p w14:paraId="481E3F4C" w14:textId="4DFB7456"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Pour les candidats inscrits dans un établissement habilité à pratiquer le CCF, l’évaluation s'effectue sous la forme d'une épreuve en CCF.</w:t>
      </w:r>
    </w:p>
    <w:p w14:paraId="4B6F2B03"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Pour les autres candidats (individuels et d'établissements non habilités), l’épreuve est sous forme ponctuelle et d'une durée d'une heure.</w:t>
      </w:r>
    </w:p>
    <w:p w14:paraId="02D1FB38"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Le support de cette épreuve est un dossier de prototypage :</w:t>
      </w:r>
    </w:p>
    <w:p w14:paraId="4C9F40C0" w14:textId="77777777" w:rsidR="00E241DD" w:rsidRPr="00E241DD" w:rsidRDefault="00E241DD" w:rsidP="00E241DD">
      <w:pPr>
        <w:pStyle w:val="Corpsdetexte"/>
        <w:numPr>
          <w:ilvl w:val="0"/>
          <w:numId w:val="42"/>
        </w:numPr>
        <w:spacing w:before="120" w:after="120" w:line="240" w:lineRule="auto"/>
        <w:rPr>
          <w:rFonts w:asciiTheme="minorHAnsi" w:eastAsia="Arial" w:hAnsiTheme="minorHAnsi" w:cstheme="minorHAnsi"/>
          <w:szCs w:val="20"/>
        </w:rPr>
      </w:pPr>
      <w:proofErr w:type="gramStart"/>
      <w:r w:rsidRPr="00E241DD">
        <w:rPr>
          <w:rFonts w:asciiTheme="minorHAnsi" w:eastAsia="Arial" w:hAnsiTheme="minorHAnsi" w:cstheme="minorHAnsi"/>
          <w:szCs w:val="20"/>
        </w:rPr>
        <w:t>soit</w:t>
      </w:r>
      <w:proofErr w:type="gramEnd"/>
      <w:r w:rsidRPr="00E241DD">
        <w:rPr>
          <w:rFonts w:asciiTheme="minorHAnsi" w:eastAsia="Arial" w:hAnsiTheme="minorHAnsi" w:cstheme="minorHAnsi"/>
          <w:szCs w:val="20"/>
        </w:rPr>
        <w:t xml:space="preserve"> élaboré par le candidat dans les mêmes conditions que les candidats scolaires ;</w:t>
      </w:r>
    </w:p>
    <w:p w14:paraId="1483E271" w14:textId="77777777" w:rsidR="00E241DD" w:rsidRPr="00E241DD" w:rsidRDefault="00E241DD" w:rsidP="00E241DD">
      <w:pPr>
        <w:pStyle w:val="Corpsdetexte"/>
        <w:numPr>
          <w:ilvl w:val="0"/>
          <w:numId w:val="42"/>
        </w:numPr>
        <w:spacing w:before="120" w:after="120" w:line="240" w:lineRule="auto"/>
        <w:rPr>
          <w:rFonts w:asciiTheme="minorHAnsi" w:eastAsia="Arial" w:hAnsiTheme="minorHAnsi" w:cstheme="minorHAnsi"/>
          <w:szCs w:val="20"/>
        </w:rPr>
      </w:pPr>
      <w:proofErr w:type="gramStart"/>
      <w:r w:rsidRPr="00E241DD">
        <w:rPr>
          <w:rFonts w:asciiTheme="minorHAnsi" w:eastAsia="Arial" w:hAnsiTheme="minorHAnsi" w:cstheme="minorHAnsi"/>
          <w:szCs w:val="20"/>
        </w:rPr>
        <w:t>soit</w:t>
      </w:r>
      <w:proofErr w:type="gramEnd"/>
      <w:r w:rsidRPr="00E241DD">
        <w:rPr>
          <w:rFonts w:asciiTheme="minorHAnsi" w:eastAsia="Arial" w:hAnsiTheme="minorHAnsi" w:cstheme="minorHAnsi"/>
          <w:szCs w:val="20"/>
        </w:rPr>
        <w:t xml:space="preserve"> un dossier remis par les services académiques un mois avant le début de l'épreuve.</w:t>
      </w:r>
    </w:p>
    <w:p w14:paraId="2292C79E"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La date de l'épreuve est définie par le chef de centre, en accord avec l'équipe pédagogique et le candidat. Le dossier fourni au candidat comporte des fichiers informatiques dont le format est imposé par l'autorité académique. Les candidats auront la possibilité de prendre connaissance du matériel informatique et prototypage disponible dans l'établissement et de venir prototyper sous la responsabilité de l'équipe pédagogique, leur projet de prototypage.</w:t>
      </w:r>
    </w:p>
    <w:p w14:paraId="7400C592"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p>
    <w:p w14:paraId="63F4941A" w14:textId="280EE722" w:rsidR="00E241DD" w:rsidRDefault="00E241DD" w:rsidP="00E241DD">
      <w:pPr>
        <w:pStyle w:val="Corpsdetexte"/>
        <w:numPr>
          <w:ilvl w:val="2"/>
          <w:numId w:val="39"/>
        </w:numPr>
        <w:spacing w:before="120" w:after="120" w:line="240" w:lineRule="auto"/>
        <w:rPr>
          <w:rFonts w:asciiTheme="minorHAnsi" w:eastAsia="Arial" w:hAnsiTheme="minorHAnsi" w:cstheme="minorHAnsi"/>
          <w:i/>
          <w:szCs w:val="20"/>
          <w:u w:val="single"/>
        </w:rPr>
      </w:pPr>
      <w:r w:rsidRPr="00E241DD">
        <w:rPr>
          <w:rFonts w:asciiTheme="minorHAnsi" w:eastAsia="Arial" w:hAnsiTheme="minorHAnsi" w:cstheme="minorHAnsi"/>
          <w:i/>
          <w:szCs w:val="20"/>
          <w:u w:val="single"/>
        </w:rPr>
        <w:t>Unité U62 - Projet collaboratif d'optimisation d'un produit et d'un processus</w:t>
      </w:r>
    </w:p>
    <w:p w14:paraId="3559EC65"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Pour les candidats inscrits dans un établissement habilité à pratiquer le CCF, l'épreuve U62 est évaluée en CCF sur la base d'un travail collectif.</w:t>
      </w:r>
    </w:p>
    <w:p w14:paraId="55CEBA07"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 xml:space="preserve">Pour les autres candidats (individuels et d'établissements non habilités) l'épreuve est une épreuve pratique d'une durée de 4 heures, sous forme ponctuelle avec les mêmes objectifs que pour le CCF. </w:t>
      </w:r>
    </w:p>
    <w:p w14:paraId="76C3887D"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Le dossier fourni au candidat comporte des fichiers informatiques dont le format est imposé par l'autorité académique. Les candidats auront la possibilité de prendre connaissance du matériel informatique disponible dans l'établissement.</w:t>
      </w:r>
    </w:p>
    <w:p w14:paraId="46581D78" w14:textId="77777777" w:rsidR="00E241DD" w:rsidRPr="00E241DD" w:rsidRDefault="00E241DD" w:rsidP="00E241DD">
      <w:pPr>
        <w:pStyle w:val="Corpsdetexte"/>
        <w:spacing w:before="120" w:after="120" w:line="240" w:lineRule="auto"/>
        <w:rPr>
          <w:rFonts w:asciiTheme="minorHAnsi" w:eastAsia="Arial" w:hAnsiTheme="minorHAnsi" w:cstheme="minorHAnsi"/>
          <w:szCs w:val="20"/>
        </w:rPr>
      </w:pPr>
      <w:r w:rsidRPr="00E241DD">
        <w:rPr>
          <w:rFonts w:asciiTheme="minorHAnsi" w:eastAsia="Arial" w:hAnsiTheme="minorHAnsi" w:cstheme="minorHAnsi"/>
          <w:szCs w:val="20"/>
        </w:rPr>
        <w:t>La commission d’interrogation est composée de deux enseignants SII d’ingénierie mécanique, l’un chargé des enseignements de conception de produits, l’autre chargé des enseignements de conception de processus.</w:t>
      </w:r>
    </w:p>
    <w:p w14:paraId="3D6F5A63" w14:textId="77777777" w:rsidR="00E241DD" w:rsidRPr="00374651" w:rsidRDefault="00E241DD" w:rsidP="00E241DD">
      <w:pPr>
        <w:pStyle w:val="Corpsdetexte"/>
        <w:spacing w:before="120" w:after="120" w:line="240" w:lineRule="auto"/>
        <w:rPr>
          <w:rFonts w:asciiTheme="minorHAnsi" w:eastAsia="Arial" w:hAnsiTheme="minorHAnsi" w:cstheme="minorHAnsi"/>
          <w:szCs w:val="20"/>
        </w:rPr>
      </w:pPr>
      <w:r w:rsidRPr="00374651">
        <w:rPr>
          <w:rFonts w:asciiTheme="minorHAnsi" w:eastAsia="Arial" w:hAnsiTheme="minorHAnsi" w:cstheme="minorHAnsi"/>
          <w:szCs w:val="20"/>
        </w:rPr>
        <w:t>Les épreuves orales et pratiques techniques se déroulent dans un établissement public comportant une section de techniciens supérieurs en Conception des Produits Industriels.</w:t>
      </w:r>
    </w:p>
    <w:p w14:paraId="1EC5A67E" w14:textId="4EA0A688" w:rsidR="00E241DD" w:rsidRPr="00E241DD" w:rsidRDefault="00E241DD" w:rsidP="006A1A55">
      <w:pPr>
        <w:widowControl/>
        <w:autoSpaceDE/>
        <w:autoSpaceDN/>
        <w:spacing w:before="120" w:after="120"/>
        <w:ind w:left="5670"/>
        <w:rPr>
          <w:rFonts w:asciiTheme="minorHAnsi" w:eastAsia="Arial" w:hAnsiTheme="minorHAnsi" w:cstheme="minorHAnsi"/>
          <w:szCs w:val="20"/>
        </w:rPr>
      </w:pPr>
    </w:p>
    <w:sectPr w:rsidR="00E241DD" w:rsidRPr="00E241DD" w:rsidSect="00F873E5">
      <w:headerReference w:type="even" r:id="rId12"/>
      <w:footerReference w:type="default" r:id="rId13"/>
      <w:headerReference w:type="first" r:id="rId14"/>
      <w:footerReference w:type="first" r:id="rId15"/>
      <w:type w:val="continuous"/>
      <w:pgSz w:w="11910" w:h="16840"/>
      <w:pgMar w:top="567" w:right="964" w:bottom="568" w:left="964" w:header="720" w:footer="452" w:gutter="0"/>
      <w:pgNumType w:start="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74F2E" w14:textId="77777777" w:rsidR="0083785C" w:rsidRDefault="0083785C" w:rsidP="0079276E">
      <w:r>
        <w:separator/>
      </w:r>
    </w:p>
  </w:endnote>
  <w:endnote w:type="continuationSeparator" w:id="0">
    <w:p w14:paraId="67F334B7" w14:textId="77777777" w:rsidR="0083785C" w:rsidRDefault="0083785C"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7336" w14:textId="0EE3ACE3" w:rsidR="00E16D4B" w:rsidRPr="00E16D4B" w:rsidRDefault="00E16D4B" w:rsidP="00E16D4B">
    <w:pPr>
      <w:pStyle w:val="Pieddepage"/>
      <w:jc w:val="center"/>
      <w:rPr>
        <w:b/>
        <w:bCs/>
        <w:sz w:val="20"/>
        <w:szCs w:val="20"/>
      </w:rPr>
    </w:pPr>
    <w:r w:rsidRPr="00E16D4B">
      <w:rPr>
        <w:b/>
        <w:bCs/>
        <w:sz w:val="20"/>
        <w:szCs w:val="20"/>
      </w:rPr>
      <w:fldChar w:fldCharType="begin"/>
    </w:r>
    <w:r w:rsidRPr="00E16D4B">
      <w:rPr>
        <w:b/>
        <w:bCs/>
        <w:sz w:val="20"/>
        <w:szCs w:val="20"/>
      </w:rPr>
      <w:instrText>PAGE   \* MERGEFORMAT</w:instrText>
    </w:r>
    <w:r w:rsidRPr="00E16D4B">
      <w:rPr>
        <w:b/>
        <w:bCs/>
        <w:sz w:val="20"/>
        <w:szCs w:val="20"/>
      </w:rPr>
      <w:fldChar w:fldCharType="separate"/>
    </w:r>
    <w:r w:rsidRPr="00E16D4B">
      <w:rPr>
        <w:b/>
        <w:bCs/>
        <w:sz w:val="20"/>
        <w:szCs w:val="20"/>
        <w:lang w:val="fr-FR"/>
      </w:rPr>
      <w:t>1</w:t>
    </w:r>
    <w:r w:rsidRPr="00E16D4B">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3508A" w14:textId="039FE287" w:rsidR="00113344" w:rsidRDefault="00113344">
    <w:pPr>
      <w:pStyle w:val="Pieddepage"/>
    </w:pPr>
    <w:r w:rsidRPr="006E6204">
      <w:rPr>
        <w:sz w:val="16"/>
        <w:szCs w:val="16"/>
      </w:rPr>
      <w:t>Division des examens et con</w:t>
    </w:r>
    <w:r>
      <w:rPr>
        <w:sz w:val="16"/>
        <w:szCs w:val="16"/>
      </w:rPr>
      <w:t>cours – Académie de Strasbourg</w:t>
    </w:r>
    <w:r w:rsidRPr="006E6204">
      <w:rPr>
        <w:sz w:val="16"/>
        <w:szCs w:val="16"/>
      </w:rPr>
      <w:t xml:space="preserve"> – BTS </w:t>
    </w:r>
    <w:r>
      <w:rPr>
        <w:sz w:val="16"/>
        <w:szCs w:val="16"/>
      </w:rPr>
      <w:t xml:space="preserve">Support à </w:t>
    </w:r>
    <w:proofErr w:type="spellStart"/>
    <w:r>
      <w:rPr>
        <w:sz w:val="16"/>
        <w:szCs w:val="16"/>
      </w:rPr>
      <w:t>l’action</w:t>
    </w:r>
    <w:proofErr w:type="spellEnd"/>
    <w:r>
      <w:rPr>
        <w:sz w:val="16"/>
        <w:szCs w:val="16"/>
      </w:rPr>
      <w:t xml:space="preserve"> </w:t>
    </w:r>
    <w:proofErr w:type="spellStart"/>
    <w:r>
      <w:rPr>
        <w:sz w:val="16"/>
        <w:szCs w:val="16"/>
      </w:rPr>
      <w:t>managériale</w:t>
    </w:r>
    <w:proofErr w:type="spellEnd"/>
    <w:r>
      <w:rPr>
        <w:sz w:val="16"/>
        <w:szCs w:val="16"/>
      </w:rPr>
      <w:t xml:space="preserve"> - S</w:t>
    </w:r>
    <w:r w:rsidRPr="006E6204">
      <w:rPr>
        <w:sz w:val="16"/>
        <w:szCs w:val="16"/>
      </w:rPr>
      <w:t>ession 20</w:t>
    </w:r>
    <w:r>
      <w:rPr>
        <w:sz w:val="16"/>
        <w:szCs w:val="16"/>
      </w:rPr>
      <w:t>20</w:t>
    </w:r>
    <w:r w:rsidRPr="006E6204">
      <w:rPr>
        <w:sz w:val="16"/>
        <w:szCs w:val="16"/>
      </w:rPr>
      <w:t xml:space="preserve">                                                                                          </w:t>
    </w:r>
    <w:r>
      <w:rPr>
        <w:sz w:val="16"/>
        <w:szCs w:val="16"/>
      </w:rPr>
      <w:tab/>
    </w:r>
    <w:r w:rsidRPr="006E6204">
      <w:rPr>
        <w:sz w:val="16"/>
        <w:szCs w:val="16"/>
      </w:rPr>
      <w:t xml:space="preserve">            </w:t>
    </w:r>
    <w:r>
      <w:rPr>
        <w:rFonts w:ascii="Comic Sans MS" w:hAnsi="Comic Sans MS"/>
        <w:sz w:val="16"/>
        <w:szCs w:val="16"/>
      </w:rPr>
      <w:t xml:space="preserve"> </w:t>
    </w:r>
    <w:r>
      <w:rPr>
        <w:rStyle w:val="Numrodepage"/>
      </w:rPr>
      <w:fldChar w:fldCharType="begin"/>
    </w:r>
    <w:r>
      <w:rPr>
        <w:rStyle w:val="Numrodepage"/>
      </w:rPr>
      <w:instrText xml:space="preserve"> PAGE </w:instrText>
    </w:r>
    <w:r>
      <w:rPr>
        <w:rStyle w:val="Numrodepage"/>
      </w:rPr>
      <w:fldChar w:fldCharType="separate"/>
    </w:r>
    <w:r w:rsidR="00247476">
      <w:rPr>
        <w:rStyle w:val="Numrodepage"/>
        <w:noProof/>
      </w:rPr>
      <w:t>19</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247476">
      <w:rPr>
        <w:rStyle w:val="Numrodepage"/>
        <w:noProof/>
      </w:rPr>
      <w:t>25</w:t>
    </w:r>
    <w:r>
      <w:rPr>
        <w:rStyle w:val="Numrodepage"/>
      </w:rPr>
      <w:fldChar w:fldCharType="end"/>
    </w:r>
    <w:r w:rsidRPr="0036065F">
      <w:rPr>
        <w:rFonts w:ascii="Comic Sans MS" w:hAnsi="Comic Sans MS"/>
        <w:sz w:val="16"/>
        <w:szCs w:val="16"/>
      </w:rPr>
      <w:t xml:space="preserve"> </w:t>
    </w:r>
    <w:r>
      <w:rPr>
        <w:rFonts w:ascii="Comic Sans MS" w:hAnsi="Comic Sans MS"/>
        <w:sz w:val="16"/>
        <w:szCs w:val="16"/>
      </w:rPr>
      <w:t xml:space="preserve">            </w:t>
    </w:r>
    <w:r>
      <w:rPr>
        <w:noProof/>
        <w:lang w:val="fr-FR" w:eastAsia="fr-FR"/>
      </w:rPr>
      <w:drawing>
        <wp:anchor distT="0" distB="0" distL="114300" distR="114300" simplePos="0" relativeHeight="251666432" behindDoc="0" locked="1" layoutInCell="1" allowOverlap="1" wp14:anchorId="6AE8EBA5" wp14:editId="04A515DA">
          <wp:simplePos x="0" y="0"/>
          <wp:positionH relativeFrom="page">
            <wp:posOffset>360045</wp:posOffset>
          </wp:positionH>
          <wp:positionV relativeFrom="page">
            <wp:posOffset>10081260</wp:posOffset>
          </wp:positionV>
          <wp:extent cx="480060" cy="281940"/>
          <wp:effectExtent l="0" t="0" r="0" b="3810"/>
          <wp:wrapNone/>
          <wp:docPr id="6" name="Image 6" descr="Marian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ian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0060" cy="2819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CFDAA6" w14:textId="77777777" w:rsidR="00F8549B" w:rsidRDefault="00F854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90977" w14:textId="77777777" w:rsidR="0083785C" w:rsidRDefault="0083785C" w:rsidP="0079276E">
      <w:r>
        <w:separator/>
      </w:r>
    </w:p>
  </w:footnote>
  <w:footnote w:type="continuationSeparator" w:id="0">
    <w:p w14:paraId="6CBA7D29" w14:textId="77777777" w:rsidR="0083785C" w:rsidRDefault="0083785C" w:rsidP="0079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63AAE" w14:textId="1995347F" w:rsidR="00113344" w:rsidRDefault="00113344">
    <w:pPr>
      <w:pStyle w:val="En-tte"/>
    </w:pPr>
  </w:p>
  <w:p w14:paraId="7A9A9681" w14:textId="77777777" w:rsidR="00F8549B" w:rsidRDefault="00F854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5137C" w14:textId="71E281A9" w:rsidR="00113344" w:rsidRDefault="00113344">
    <w:pPr>
      <w:pStyle w:val="En-tte"/>
    </w:pPr>
  </w:p>
  <w:p w14:paraId="7DBBE0B0" w14:textId="77777777" w:rsidR="00F8549B" w:rsidRDefault="00F854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3pt;height:1.3pt" o:bullet="t" filled="t">
        <v:fill color2="black"/>
        <v:textbox inset="0,0,0,0"/>
      </v:shape>
    </w:pict>
  </w:numPicBullet>
  <w:abstractNum w:abstractNumId="0" w15:restartNumberingAfterBreak="0">
    <w:nsid w:val="00A860E3"/>
    <w:multiLevelType w:val="singleLevel"/>
    <w:tmpl w:val="040C0001"/>
    <w:lvl w:ilvl="0">
      <w:start w:val="1"/>
      <w:numFmt w:val="bullet"/>
      <w:pStyle w:val="EnumrationNiv1justifie"/>
      <w:lvlText w:val=""/>
      <w:lvlJc w:val="left"/>
      <w:pPr>
        <w:tabs>
          <w:tab w:val="num" w:pos="360"/>
        </w:tabs>
        <w:ind w:left="360" w:hanging="360"/>
      </w:pPr>
      <w:rPr>
        <w:rFonts w:ascii="Symbol" w:hAnsi="Symbol" w:hint="default"/>
      </w:rPr>
    </w:lvl>
  </w:abstractNum>
  <w:abstractNum w:abstractNumId="1" w15:restartNumberingAfterBreak="0">
    <w:nsid w:val="07197839"/>
    <w:multiLevelType w:val="hybridMultilevel"/>
    <w:tmpl w:val="05D29E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514F71"/>
    <w:multiLevelType w:val="hybridMultilevel"/>
    <w:tmpl w:val="14B4AD8A"/>
    <w:lvl w:ilvl="0" w:tplc="C7384486">
      <w:numFmt w:val="bullet"/>
      <w:lvlText w:val=""/>
      <w:lvlJc w:val="left"/>
      <w:pPr>
        <w:tabs>
          <w:tab w:val="num" w:pos="720"/>
        </w:tabs>
        <w:ind w:left="720" w:hanging="360"/>
      </w:pPr>
      <w:rPr>
        <w:rFonts w:ascii="Wingdings" w:eastAsia="Times" w:hAnsi="Wingdings" w:cs="Time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FD13F4"/>
    <w:multiLevelType w:val="hybridMultilevel"/>
    <w:tmpl w:val="348067E0"/>
    <w:lvl w:ilvl="0" w:tplc="4FE21F9A">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DB3D55"/>
    <w:multiLevelType w:val="hybridMultilevel"/>
    <w:tmpl w:val="967C7A8A"/>
    <w:lvl w:ilvl="0" w:tplc="040C000F">
      <w:start w:val="1"/>
      <w:numFmt w:val="decimal"/>
      <w:lvlText w:val="%1."/>
      <w:lvlJc w:val="left"/>
      <w:pPr>
        <w:tabs>
          <w:tab w:val="num" w:pos="360"/>
        </w:tabs>
        <w:ind w:left="360" w:hanging="360"/>
      </w:pPr>
    </w:lvl>
    <w:lvl w:ilvl="1" w:tplc="FB686ADE">
      <w:start w:val="1"/>
      <w:numFmt w:val="bullet"/>
      <w:lvlText w:val="-"/>
      <w:lvlJc w:val="left"/>
      <w:pPr>
        <w:tabs>
          <w:tab w:val="num" w:pos="1080"/>
        </w:tabs>
        <w:ind w:left="1080" w:hanging="360"/>
      </w:pPr>
      <w:rPr>
        <w:rFonts w:ascii="Times" w:eastAsia="Times" w:hAnsi="Times" w:cs="Times New Roman" w:hint="default"/>
      </w:r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5" w15:restartNumberingAfterBreak="0">
    <w:nsid w:val="15DA6F01"/>
    <w:multiLevelType w:val="hybridMultilevel"/>
    <w:tmpl w:val="5CFC881A"/>
    <w:lvl w:ilvl="0" w:tplc="EBF6EA4E">
      <w:start w:val="8"/>
      <w:numFmt w:val="bullet"/>
      <w:lvlText w:val="-"/>
      <w:lvlJc w:val="left"/>
      <w:pPr>
        <w:tabs>
          <w:tab w:val="num" w:pos="720"/>
        </w:tabs>
        <w:ind w:left="720" w:hanging="360"/>
      </w:pPr>
      <w:rPr>
        <w:rFonts w:ascii="TimesNewRomanPSMT" w:eastAsia="Times New Roman" w:hAnsi="TimesNewRomanPSMT" w:cs="TimesNewRomanPSM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36B7C"/>
    <w:multiLevelType w:val="multilevel"/>
    <w:tmpl w:val="55843968"/>
    <w:lvl w:ilvl="0">
      <w:start w:val="1"/>
      <w:numFmt w:val="decimal"/>
      <w:pStyle w:val="Chapitre"/>
      <w:lvlText w:val="%1."/>
      <w:lvlJc w:val="right"/>
      <w:pPr>
        <w:ind w:left="720" w:hanging="360"/>
      </w:pPr>
      <w:rPr>
        <w:rFonts w:hint="default"/>
      </w:rPr>
    </w:lvl>
    <w:lvl w:ilvl="1">
      <w:start w:val="2"/>
      <w:numFmt w:val="decimal"/>
      <w:pStyle w:val="Souschapitre"/>
      <w:isLgl/>
      <w:lvlText w:val="%1.%2"/>
      <w:lvlJc w:val="left"/>
      <w:pPr>
        <w:ind w:left="720" w:hanging="360"/>
      </w:pPr>
      <w:rPr>
        <w:rFonts w:hint="default"/>
      </w:rPr>
    </w:lvl>
    <w:lvl w:ilvl="2">
      <w:start w:val="1"/>
      <w:numFmt w:val="decimal"/>
      <w:pStyle w:val="alina"/>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9A808A6"/>
    <w:multiLevelType w:val="hybridMultilevel"/>
    <w:tmpl w:val="E1C866BC"/>
    <w:lvl w:ilvl="0" w:tplc="998405F2">
      <w:start w:val="1"/>
      <w:numFmt w:val="bullet"/>
      <w:lvlText w:val="-"/>
      <w:lvlJc w:val="left"/>
      <w:pPr>
        <w:ind w:left="1080" w:hanging="360"/>
      </w:pPr>
      <w:rPr>
        <w:rFonts w:ascii="Calibri"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1FC1751A"/>
    <w:multiLevelType w:val="singleLevel"/>
    <w:tmpl w:val="550E902C"/>
    <w:lvl w:ilvl="0">
      <w:start w:val="1"/>
      <w:numFmt w:val="decimal"/>
      <w:lvlText w:val="(%1)"/>
      <w:lvlJc w:val="left"/>
      <w:pPr>
        <w:tabs>
          <w:tab w:val="num" w:pos="360"/>
        </w:tabs>
        <w:ind w:left="360" w:hanging="360"/>
      </w:pPr>
      <w:rPr>
        <w:rFonts w:hint="default"/>
      </w:rPr>
    </w:lvl>
  </w:abstractNum>
  <w:abstractNum w:abstractNumId="9"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E61E8B"/>
    <w:multiLevelType w:val="hybridMultilevel"/>
    <w:tmpl w:val="48C658F6"/>
    <w:lvl w:ilvl="0" w:tplc="B1466C46">
      <w:start w:val="5"/>
      <w:numFmt w:val="bullet"/>
      <w:lvlText w:val=""/>
      <w:lvlJc w:val="left"/>
      <w:pPr>
        <w:ind w:left="720" w:hanging="360"/>
      </w:pPr>
      <w:rPr>
        <w:rFonts w:ascii="Wingdings" w:eastAsiaTheme="minorHAnsi" w:hAnsi="Wingdings" w:cstheme="minorBidi"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21A4BED"/>
    <w:multiLevelType w:val="multilevel"/>
    <w:tmpl w:val="0EDC64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A15B17"/>
    <w:multiLevelType w:val="hybridMultilevel"/>
    <w:tmpl w:val="D5C2ED58"/>
    <w:lvl w:ilvl="0" w:tplc="4D507A6A">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E4359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88F176C"/>
    <w:multiLevelType w:val="hybridMultilevel"/>
    <w:tmpl w:val="7CE82FB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891638C"/>
    <w:multiLevelType w:val="multilevel"/>
    <w:tmpl w:val="0EDC64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B12F46"/>
    <w:multiLevelType w:val="hybridMultilevel"/>
    <w:tmpl w:val="78446A12"/>
    <w:lvl w:ilvl="0" w:tplc="F5D0E63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18" w15:restartNumberingAfterBreak="0">
    <w:nsid w:val="3D5B0451"/>
    <w:multiLevelType w:val="hybridMultilevel"/>
    <w:tmpl w:val="B3E03D5C"/>
    <w:lvl w:ilvl="0" w:tplc="7DF6DD74">
      <w:start w:val="1"/>
      <w:numFmt w:val="bullet"/>
      <w:lvlText w:val=""/>
      <w:lvlPicBulletId w:val="0"/>
      <w:lvlJc w:val="left"/>
      <w:pPr>
        <w:tabs>
          <w:tab w:val="num" w:pos="720"/>
        </w:tabs>
        <w:ind w:left="720" w:hanging="360"/>
      </w:pPr>
      <w:rPr>
        <w:rFonts w:ascii="Symbol" w:hAnsi="Symbol" w:hint="default"/>
      </w:rPr>
    </w:lvl>
    <w:lvl w:ilvl="1" w:tplc="6360BA84" w:tentative="1">
      <w:start w:val="1"/>
      <w:numFmt w:val="bullet"/>
      <w:lvlText w:val=""/>
      <w:lvlJc w:val="left"/>
      <w:pPr>
        <w:tabs>
          <w:tab w:val="num" w:pos="1440"/>
        </w:tabs>
        <w:ind w:left="1440" w:hanging="360"/>
      </w:pPr>
      <w:rPr>
        <w:rFonts w:ascii="Symbol" w:hAnsi="Symbol" w:hint="default"/>
      </w:rPr>
    </w:lvl>
    <w:lvl w:ilvl="2" w:tplc="F01C0440" w:tentative="1">
      <w:start w:val="1"/>
      <w:numFmt w:val="bullet"/>
      <w:lvlText w:val=""/>
      <w:lvlJc w:val="left"/>
      <w:pPr>
        <w:tabs>
          <w:tab w:val="num" w:pos="2160"/>
        </w:tabs>
        <w:ind w:left="2160" w:hanging="360"/>
      </w:pPr>
      <w:rPr>
        <w:rFonts w:ascii="Symbol" w:hAnsi="Symbol" w:hint="default"/>
      </w:rPr>
    </w:lvl>
    <w:lvl w:ilvl="3" w:tplc="76C61A90" w:tentative="1">
      <w:start w:val="1"/>
      <w:numFmt w:val="bullet"/>
      <w:lvlText w:val=""/>
      <w:lvlJc w:val="left"/>
      <w:pPr>
        <w:tabs>
          <w:tab w:val="num" w:pos="2880"/>
        </w:tabs>
        <w:ind w:left="2880" w:hanging="360"/>
      </w:pPr>
      <w:rPr>
        <w:rFonts w:ascii="Symbol" w:hAnsi="Symbol" w:hint="default"/>
      </w:rPr>
    </w:lvl>
    <w:lvl w:ilvl="4" w:tplc="607E3F66" w:tentative="1">
      <w:start w:val="1"/>
      <w:numFmt w:val="bullet"/>
      <w:lvlText w:val=""/>
      <w:lvlJc w:val="left"/>
      <w:pPr>
        <w:tabs>
          <w:tab w:val="num" w:pos="3600"/>
        </w:tabs>
        <w:ind w:left="3600" w:hanging="360"/>
      </w:pPr>
      <w:rPr>
        <w:rFonts w:ascii="Symbol" w:hAnsi="Symbol" w:hint="default"/>
      </w:rPr>
    </w:lvl>
    <w:lvl w:ilvl="5" w:tplc="AD867E52" w:tentative="1">
      <w:start w:val="1"/>
      <w:numFmt w:val="bullet"/>
      <w:lvlText w:val=""/>
      <w:lvlJc w:val="left"/>
      <w:pPr>
        <w:tabs>
          <w:tab w:val="num" w:pos="4320"/>
        </w:tabs>
        <w:ind w:left="4320" w:hanging="360"/>
      </w:pPr>
      <w:rPr>
        <w:rFonts w:ascii="Symbol" w:hAnsi="Symbol" w:hint="default"/>
      </w:rPr>
    </w:lvl>
    <w:lvl w:ilvl="6" w:tplc="A7A4DC8E" w:tentative="1">
      <w:start w:val="1"/>
      <w:numFmt w:val="bullet"/>
      <w:lvlText w:val=""/>
      <w:lvlJc w:val="left"/>
      <w:pPr>
        <w:tabs>
          <w:tab w:val="num" w:pos="5040"/>
        </w:tabs>
        <w:ind w:left="5040" w:hanging="360"/>
      </w:pPr>
      <w:rPr>
        <w:rFonts w:ascii="Symbol" w:hAnsi="Symbol" w:hint="default"/>
      </w:rPr>
    </w:lvl>
    <w:lvl w:ilvl="7" w:tplc="EFC2694C" w:tentative="1">
      <w:start w:val="1"/>
      <w:numFmt w:val="bullet"/>
      <w:lvlText w:val=""/>
      <w:lvlJc w:val="left"/>
      <w:pPr>
        <w:tabs>
          <w:tab w:val="num" w:pos="5760"/>
        </w:tabs>
        <w:ind w:left="5760" w:hanging="360"/>
      </w:pPr>
      <w:rPr>
        <w:rFonts w:ascii="Symbol" w:hAnsi="Symbol" w:hint="default"/>
      </w:rPr>
    </w:lvl>
    <w:lvl w:ilvl="8" w:tplc="065A1E2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57E300D"/>
    <w:multiLevelType w:val="hybridMultilevel"/>
    <w:tmpl w:val="36360846"/>
    <w:lvl w:ilvl="0" w:tplc="040C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0" w15:restartNumberingAfterBreak="0">
    <w:nsid w:val="471375DF"/>
    <w:multiLevelType w:val="hybridMultilevel"/>
    <w:tmpl w:val="44F4C53E"/>
    <w:lvl w:ilvl="0" w:tplc="20B29ED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FA93A67"/>
    <w:multiLevelType w:val="hybridMultilevel"/>
    <w:tmpl w:val="5C5C9CE6"/>
    <w:lvl w:ilvl="0" w:tplc="590470BC">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65D6F52"/>
    <w:multiLevelType w:val="singleLevel"/>
    <w:tmpl w:val="F328DD64"/>
    <w:lvl w:ilvl="0">
      <w:numFmt w:val="bullet"/>
      <w:lvlText w:val="-"/>
      <w:lvlJc w:val="left"/>
      <w:pPr>
        <w:tabs>
          <w:tab w:val="num" w:pos="2520"/>
        </w:tabs>
        <w:ind w:left="2520" w:hanging="360"/>
      </w:pPr>
      <w:rPr>
        <w:rFonts w:hint="default"/>
      </w:rPr>
    </w:lvl>
  </w:abstractNum>
  <w:abstractNum w:abstractNumId="25" w15:restartNumberingAfterBreak="0">
    <w:nsid w:val="5E762F1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F6F5FFB"/>
    <w:multiLevelType w:val="hybridMultilevel"/>
    <w:tmpl w:val="898427AC"/>
    <w:lvl w:ilvl="0" w:tplc="07D84FE6">
      <w:start w:val="1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3DC409C"/>
    <w:multiLevelType w:val="singleLevel"/>
    <w:tmpl w:val="040C000F"/>
    <w:lvl w:ilvl="0">
      <w:start w:val="2"/>
      <w:numFmt w:val="decimal"/>
      <w:lvlText w:val="%1."/>
      <w:lvlJc w:val="left"/>
      <w:pPr>
        <w:tabs>
          <w:tab w:val="num" w:pos="360"/>
        </w:tabs>
        <w:ind w:left="360" w:hanging="360"/>
      </w:pPr>
      <w:rPr>
        <w:rFonts w:hint="default"/>
      </w:rPr>
    </w:lvl>
  </w:abstractNum>
  <w:abstractNum w:abstractNumId="28" w15:restartNumberingAfterBreak="0">
    <w:nsid w:val="64543452"/>
    <w:multiLevelType w:val="hybridMultilevel"/>
    <w:tmpl w:val="4F5E1DF8"/>
    <w:lvl w:ilvl="0" w:tplc="040C0001">
      <w:numFmt w:val="bullet"/>
      <w:lvlText w:val=""/>
      <w:lvlJc w:val="left"/>
      <w:pPr>
        <w:tabs>
          <w:tab w:val="num" w:pos="720"/>
        </w:tabs>
        <w:ind w:left="720" w:hanging="360"/>
      </w:pPr>
      <w:rPr>
        <w:rFonts w:ascii="Symbol" w:eastAsia="Times New Roman" w:hAnsi="Symbol"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5770EE"/>
    <w:multiLevelType w:val="hybridMultilevel"/>
    <w:tmpl w:val="9746F2C8"/>
    <w:lvl w:ilvl="0" w:tplc="E29887C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6BE58DA"/>
    <w:multiLevelType w:val="hybridMultilevel"/>
    <w:tmpl w:val="AA201262"/>
    <w:lvl w:ilvl="0" w:tplc="FFB8EEB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9315637"/>
    <w:multiLevelType w:val="hybridMultilevel"/>
    <w:tmpl w:val="B63E1E74"/>
    <w:lvl w:ilvl="0" w:tplc="FB686ADE">
      <w:start w:val="3"/>
      <w:numFmt w:val="bullet"/>
      <w:pStyle w:val="Textedenotedefin"/>
      <w:lvlText w:val="-"/>
      <w:lvlJc w:val="left"/>
      <w:pPr>
        <w:tabs>
          <w:tab w:val="num" w:pos="227"/>
        </w:tabs>
        <w:ind w:left="227" w:hanging="227"/>
      </w:pPr>
      <w:rPr>
        <w:rFonts w:ascii="Arial" w:eastAsia="Times New Roman" w:hAnsi="Aria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6E607E"/>
    <w:multiLevelType w:val="hybridMultilevel"/>
    <w:tmpl w:val="14D4806A"/>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3" w15:restartNumberingAfterBreak="0">
    <w:nsid w:val="72463BBC"/>
    <w:multiLevelType w:val="hybridMultilevel"/>
    <w:tmpl w:val="B5FC048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2E210A9"/>
    <w:multiLevelType w:val="hybridMultilevel"/>
    <w:tmpl w:val="C8A033B8"/>
    <w:lvl w:ilvl="0" w:tplc="4A586442">
      <w:numFmt w:val="bullet"/>
      <w:lvlText w:val=""/>
      <w:lvlJc w:val="left"/>
      <w:pPr>
        <w:tabs>
          <w:tab w:val="num" w:pos="644"/>
        </w:tabs>
        <w:ind w:left="644" w:hanging="360"/>
      </w:pPr>
      <w:rPr>
        <w:rFonts w:ascii="Wingdings" w:eastAsia="Times" w:hAnsi="Wingdings" w:cs="Time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1C282D"/>
    <w:multiLevelType w:val="multilevel"/>
    <w:tmpl w:val="00B47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C3B400C"/>
    <w:multiLevelType w:val="hybridMultilevel"/>
    <w:tmpl w:val="E682C070"/>
    <w:lvl w:ilvl="0" w:tplc="4F00208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03CCB"/>
    <w:multiLevelType w:val="hybridMultilevel"/>
    <w:tmpl w:val="65E0DB34"/>
    <w:lvl w:ilvl="0" w:tplc="759C64A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911618850">
    <w:abstractNumId w:val="17"/>
  </w:num>
  <w:num w:numId="2" w16cid:durableId="417557127">
    <w:abstractNumId w:val="21"/>
  </w:num>
  <w:num w:numId="3" w16cid:durableId="984160466">
    <w:abstractNumId w:val="23"/>
  </w:num>
  <w:num w:numId="4" w16cid:durableId="1300303168">
    <w:abstractNumId w:val="9"/>
  </w:num>
  <w:num w:numId="5" w16cid:durableId="2025982648">
    <w:abstractNumId w:val="8"/>
  </w:num>
  <w:num w:numId="6" w16cid:durableId="1252666978">
    <w:abstractNumId w:val="5"/>
  </w:num>
  <w:num w:numId="7" w16cid:durableId="543518729">
    <w:abstractNumId w:val="14"/>
  </w:num>
  <w:num w:numId="8" w16cid:durableId="477042252">
    <w:abstractNumId w:val="16"/>
  </w:num>
  <w:num w:numId="9" w16cid:durableId="288512848">
    <w:abstractNumId w:val="31"/>
  </w:num>
  <w:num w:numId="10" w16cid:durableId="831217382">
    <w:abstractNumId w:val="4"/>
  </w:num>
  <w:num w:numId="11" w16cid:durableId="2017882953">
    <w:abstractNumId w:val="13"/>
  </w:num>
  <w:num w:numId="12" w16cid:durableId="1368531633">
    <w:abstractNumId w:val="25"/>
  </w:num>
  <w:num w:numId="13" w16cid:durableId="417333328">
    <w:abstractNumId w:val="0"/>
  </w:num>
  <w:num w:numId="14" w16cid:durableId="950890950">
    <w:abstractNumId w:val="27"/>
  </w:num>
  <w:num w:numId="15" w16cid:durableId="831605909">
    <w:abstractNumId w:val="34"/>
  </w:num>
  <w:num w:numId="16" w16cid:durableId="406073789">
    <w:abstractNumId w:val="2"/>
  </w:num>
  <w:num w:numId="17" w16cid:durableId="1026180166">
    <w:abstractNumId w:val="36"/>
  </w:num>
  <w:num w:numId="18" w16cid:durableId="160795746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20425458">
    <w:abstractNumId w:val="19"/>
  </w:num>
  <w:num w:numId="20" w16cid:durableId="6384094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9231094">
    <w:abstractNumId w:val="18"/>
  </w:num>
  <w:num w:numId="22" w16cid:durableId="885721763">
    <w:abstractNumId w:val="20"/>
  </w:num>
  <w:num w:numId="23" w16cid:durableId="2061317238">
    <w:abstractNumId w:val="30"/>
  </w:num>
  <w:num w:numId="24" w16cid:durableId="948855050">
    <w:abstractNumId w:val="22"/>
  </w:num>
  <w:num w:numId="25" w16cid:durableId="1743022723">
    <w:abstractNumId w:val="28"/>
  </w:num>
  <w:num w:numId="26" w16cid:durableId="2112583254">
    <w:abstractNumId w:val="29"/>
  </w:num>
  <w:num w:numId="27" w16cid:durableId="1729844198">
    <w:abstractNumId w:val="24"/>
  </w:num>
  <w:num w:numId="28" w16cid:durableId="1710714924">
    <w:abstractNumId w:val="7"/>
  </w:num>
  <w:num w:numId="29" w16cid:durableId="1043288110">
    <w:abstractNumId w:val="12"/>
  </w:num>
  <w:num w:numId="30" w16cid:durableId="1539931410">
    <w:abstractNumId w:val="26"/>
  </w:num>
  <w:num w:numId="31" w16cid:durableId="1864201615">
    <w:abstractNumId w:val="3"/>
  </w:num>
  <w:num w:numId="32" w16cid:durableId="1495343003">
    <w:abstractNumId w:val="10"/>
  </w:num>
  <w:num w:numId="33" w16cid:durableId="2142921743">
    <w:abstractNumId w:val="32"/>
  </w:num>
  <w:num w:numId="34" w16cid:durableId="502936123">
    <w:abstractNumId w:val="6"/>
  </w:num>
  <w:num w:numId="35" w16cid:durableId="9305470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83526968">
    <w:abstractNumId w:val="37"/>
  </w:num>
  <w:num w:numId="37" w16cid:durableId="170875100">
    <w:abstractNumId w:val="33"/>
  </w:num>
  <w:num w:numId="38" w16cid:durableId="1032073817">
    <w:abstractNumId w:val="35"/>
  </w:num>
  <w:num w:numId="39" w16cid:durableId="763913257">
    <w:abstractNumId w:val="11"/>
  </w:num>
  <w:num w:numId="40" w16cid:durableId="1781146418">
    <w:abstractNumId w:val="15"/>
  </w:num>
  <w:num w:numId="41" w16cid:durableId="151141043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31389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attachedTemplate r:id="rId1"/>
  <w:documentProtection w:formatting="1" w:enforcement="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C89"/>
    <w:rsid w:val="00011246"/>
    <w:rsid w:val="00015220"/>
    <w:rsid w:val="00016AE7"/>
    <w:rsid w:val="000256B7"/>
    <w:rsid w:val="000311B6"/>
    <w:rsid w:val="00045DCD"/>
    <w:rsid w:val="00046EC0"/>
    <w:rsid w:val="00063550"/>
    <w:rsid w:val="00063F37"/>
    <w:rsid w:val="000657F6"/>
    <w:rsid w:val="000710B3"/>
    <w:rsid w:val="00072CC8"/>
    <w:rsid w:val="00081F5E"/>
    <w:rsid w:val="000825AD"/>
    <w:rsid w:val="000924D0"/>
    <w:rsid w:val="00096C69"/>
    <w:rsid w:val="000B6892"/>
    <w:rsid w:val="000C21FB"/>
    <w:rsid w:val="000D48AF"/>
    <w:rsid w:val="000D7AB2"/>
    <w:rsid w:val="000E24E3"/>
    <w:rsid w:val="0010201C"/>
    <w:rsid w:val="001032A5"/>
    <w:rsid w:val="001060A3"/>
    <w:rsid w:val="00113344"/>
    <w:rsid w:val="001200FD"/>
    <w:rsid w:val="001235F6"/>
    <w:rsid w:val="001260C4"/>
    <w:rsid w:val="001348B7"/>
    <w:rsid w:val="001472FD"/>
    <w:rsid w:val="001629BC"/>
    <w:rsid w:val="001648E4"/>
    <w:rsid w:val="00166348"/>
    <w:rsid w:val="00174BBF"/>
    <w:rsid w:val="00181F86"/>
    <w:rsid w:val="001B183B"/>
    <w:rsid w:val="001B54EA"/>
    <w:rsid w:val="001C79E5"/>
    <w:rsid w:val="001D0507"/>
    <w:rsid w:val="001D17EC"/>
    <w:rsid w:val="001D3F68"/>
    <w:rsid w:val="001F209A"/>
    <w:rsid w:val="00202B2A"/>
    <w:rsid w:val="0023523A"/>
    <w:rsid w:val="00235ACC"/>
    <w:rsid w:val="00247476"/>
    <w:rsid w:val="00247BB2"/>
    <w:rsid w:val="00257498"/>
    <w:rsid w:val="002708C0"/>
    <w:rsid w:val="00280ED0"/>
    <w:rsid w:val="00281230"/>
    <w:rsid w:val="00290741"/>
    <w:rsid w:val="00290CE8"/>
    <w:rsid w:val="00293194"/>
    <w:rsid w:val="00296CC8"/>
    <w:rsid w:val="002A013E"/>
    <w:rsid w:val="002A6C78"/>
    <w:rsid w:val="002B065E"/>
    <w:rsid w:val="002B067F"/>
    <w:rsid w:val="002B74A6"/>
    <w:rsid w:val="002C01B1"/>
    <w:rsid w:val="002C17EF"/>
    <w:rsid w:val="002C3E65"/>
    <w:rsid w:val="002C41C8"/>
    <w:rsid w:val="002C53DF"/>
    <w:rsid w:val="002E25C8"/>
    <w:rsid w:val="002E3A71"/>
    <w:rsid w:val="002E7B30"/>
    <w:rsid w:val="003230A2"/>
    <w:rsid w:val="00323C2F"/>
    <w:rsid w:val="003240AC"/>
    <w:rsid w:val="003250E2"/>
    <w:rsid w:val="00331D5B"/>
    <w:rsid w:val="003539CA"/>
    <w:rsid w:val="0035534F"/>
    <w:rsid w:val="00355E8B"/>
    <w:rsid w:val="003567BD"/>
    <w:rsid w:val="00374651"/>
    <w:rsid w:val="003A7BC3"/>
    <w:rsid w:val="003C6DE3"/>
    <w:rsid w:val="003D1DE1"/>
    <w:rsid w:val="003D6FC8"/>
    <w:rsid w:val="003E324D"/>
    <w:rsid w:val="003F2312"/>
    <w:rsid w:val="00400B3D"/>
    <w:rsid w:val="00405214"/>
    <w:rsid w:val="0042101F"/>
    <w:rsid w:val="004269AD"/>
    <w:rsid w:val="004308F2"/>
    <w:rsid w:val="004433B4"/>
    <w:rsid w:val="00451B5B"/>
    <w:rsid w:val="004529DA"/>
    <w:rsid w:val="00452D76"/>
    <w:rsid w:val="004608CD"/>
    <w:rsid w:val="004623C1"/>
    <w:rsid w:val="00462A43"/>
    <w:rsid w:val="0046781D"/>
    <w:rsid w:val="0048354F"/>
    <w:rsid w:val="0048696C"/>
    <w:rsid w:val="004906A9"/>
    <w:rsid w:val="004936AF"/>
    <w:rsid w:val="004A75CE"/>
    <w:rsid w:val="004B5321"/>
    <w:rsid w:val="004C19F5"/>
    <w:rsid w:val="004C5046"/>
    <w:rsid w:val="004C668B"/>
    <w:rsid w:val="004C7346"/>
    <w:rsid w:val="004D0D46"/>
    <w:rsid w:val="004D1619"/>
    <w:rsid w:val="004D4021"/>
    <w:rsid w:val="004D5DC7"/>
    <w:rsid w:val="004E489E"/>
    <w:rsid w:val="004E7415"/>
    <w:rsid w:val="004F020A"/>
    <w:rsid w:val="005149AE"/>
    <w:rsid w:val="00521BCD"/>
    <w:rsid w:val="0052555E"/>
    <w:rsid w:val="00525A59"/>
    <w:rsid w:val="00533FB0"/>
    <w:rsid w:val="005434F7"/>
    <w:rsid w:val="00547CEB"/>
    <w:rsid w:val="00553AD0"/>
    <w:rsid w:val="00554662"/>
    <w:rsid w:val="005746A6"/>
    <w:rsid w:val="0059043C"/>
    <w:rsid w:val="005972E3"/>
    <w:rsid w:val="005B11B6"/>
    <w:rsid w:val="005B6F0D"/>
    <w:rsid w:val="005C4846"/>
    <w:rsid w:val="005D083A"/>
    <w:rsid w:val="005F2E98"/>
    <w:rsid w:val="005F469D"/>
    <w:rsid w:val="00601526"/>
    <w:rsid w:val="0060735F"/>
    <w:rsid w:val="006216DC"/>
    <w:rsid w:val="00625D93"/>
    <w:rsid w:val="006260BB"/>
    <w:rsid w:val="0063037B"/>
    <w:rsid w:val="0063463C"/>
    <w:rsid w:val="006371DD"/>
    <w:rsid w:val="0064172E"/>
    <w:rsid w:val="00643F95"/>
    <w:rsid w:val="00651077"/>
    <w:rsid w:val="00657919"/>
    <w:rsid w:val="006725FE"/>
    <w:rsid w:val="006859B0"/>
    <w:rsid w:val="006A1A55"/>
    <w:rsid w:val="006A46C4"/>
    <w:rsid w:val="006A4ADA"/>
    <w:rsid w:val="006C6678"/>
    <w:rsid w:val="006D502A"/>
    <w:rsid w:val="006E455E"/>
    <w:rsid w:val="006F26B6"/>
    <w:rsid w:val="006F2701"/>
    <w:rsid w:val="0070357E"/>
    <w:rsid w:val="00711506"/>
    <w:rsid w:val="00713CAD"/>
    <w:rsid w:val="0071587E"/>
    <w:rsid w:val="007209BF"/>
    <w:rsid w:val="00742A03"/>
    <w:rsid w:val="007439D0"/>
    <w:rsid w:val="00744ADE"/>
    <w:rsid w:val="00776DF9"/>
    <w:rsid w:val="00781100"/>
    <w:rsid w:val="00784315"/>
    <w:rsid w:val="00790D27"/>
    <w:rsid w:val="0079276E"/>
    <w:rsid w:val="007A53CB"/>
    <w:rsid w:val="007A6AF0"/>
    <w:rsid w:val="007B1950"/>
    <w:rsid w:val="007B2D36"/>
    <w:rsid w:val="007B4F8D"/>
    <w:rsid w:val="007B6F11"/>
    <w:rsid w:val="007C751F"/>
    <w:rsid w:val="007D1226"/>
    <w:rsid w:val="007E2D34"/>
    <w:rsid w:val="007F1724"/>
    <w:rsid w:val="00807C47"/>
    <w:rsid w:val="00807CCD"/>
    <w:rsid w:val="0081060F"/>
    <w:rsid w:val="00811B08"/>
    <w:rsid w:val="00814CD4"/>
    <w:rsid w:val="00822782"/>
    <w:rsid w:val="00824C23"/>
    <w:rsid w:val="00826337"/>
    <w:rsid w:val="00827087"/>
    <w:rsid w:val="008347E0"/>
    <w:rsid w:val="0083785C"/>
    <w:rsid w:val="00851458"/>
    <w:rsid w:val="008752AA"/>
    <w:rsid w:val="00882EF4"/>
    <w:rsid w:val="008905CF"/>
    <w:rsid w:val="00895607"/>
    <w:rsid w:val="008A73FE"/>
    <w:rsid w:val="008C44DE"/>
    <w:rsid w:val="008D0778"/>
    <w:rsid w:val="008D1605"/>
    <w:rsid w:val="008D7FDB"/>
    <w:rsid w:val="00902664"/>
    <w:rsid w:val="00911BC7"/>
    <w:rsid w:val="0093086C"/>
    <w:rsid w:val="00930B38"/>
    <w:rsid w:val="00935007"/>
    <w:rsid w:val="00935988"/>
    <w:rsid w:val="00936712"/>
    <w:rsid w:val="00936E45"/>
    <w:rsid w:val="009403B0"/>
    <w:rsid w:val="00941377"/>
    <w:rsid w:val="009464B8"/>
    <w:rsid w:val="00986816"/>
    <w:rsid w:val="0098684E"/>
    <w:rsid w:val="00992DBA"/>
    <w:rsid w:val="00995257"/>
    <w:rsid w:val="009957CB"/>
    <w:rsid w:val="009A227D"/>
    <w:rsid w:val="009A3376"/>
    <w:rsid w:val="009A57A5"/>
    <w:rsid w:val="009B4B1D"/>
    <w:rsid w:val="009C0C96"/>
    <w:rsid w:val="009C141C"/>
    <w:rsid w:val="009C5838"/>
    <w:rsid w:val="009F16B2"/>
    <w:rsid w:val="009F3DE8"/>
    <w:rsid w:val="009F56A7"/>
    <w:rsid w:val="009F692C"/>
    <w:rsid w:val="00A076BB"/>
    <w:rsid w:val="00A10A83"/>
    <w:rsid w:val="00A11580"/>
    <w:rsid w:val="00A124A0"/>
    <w:rsid w:val="00A141B5"/>
    <w:rsid w:val="00A1486F"/>
    <w:rsid w:val="00A20792"/>
    <w:rsid w:val="00A20BBD"/>
    <w:rsid w:val="00A27083"/>
    <w:rsid w:val="00A30EA6"/>
    <w:rsid w:val="00A40401"/>
    <w:rsid w:val="00A614F6"/>
    <w:rsid w:val="00A84CCB"/>
    <w:rsid w:val="00A90268"/>
    <w:rsid w:val="00A9484D"/>
    <w:rsid w:val="00AA0CD4"/>
    <w:rsid w:val="00AE48FE"/>
    <w:rsid w:val="00AF1D5B"/>
    <w:rsid w:val="00AF4FD9"/>
    <w:rsid w:val="00B024FD"/>
    <w:rsid w:val="00B14CAB"/>
    <w:rsid w:val="00B3522D"/>
    <w:rsid w:val="00B37451"/>
    <w:rsid w:val="00B4350A"/>
    <w:rsid w:val="00B46AF7"/>
    <w:rsid w:val="00B47774"/>
    <w:rsid w:val="00B52835"/>
    <w:rsid w:val="00B55A43"/>
    <w:rsid w:val="00B55B58"/>
    <w:rsid w:val="00B715C8"/>
    <w:rsid w:val="00B85BBC"/>
    <w:rsid w:val="00B91549"/>
    <w:rsid w:val="00BA5B8C"/>
    <w:rsid w:val="00BB328D"/>
    <w:rsid w:val="00BC4709"/>
    <w:rsid w:val="00BC5C48"/>
    <w:rsid w:val="00BD4DB0"/>
    <w:rsid w:val="00BF296A"/>
    <w:rsid w:val="00BF6684"/>
    <w:rsid w:val="00BF7D58"/>
    <w:rsid w:val="00C011CD"/>
    <w:rsid w:val="00C034DA"/>
    <w:rsid w:val="00C060F5"/>
    <w:rsid w:val="00C07CA3"/>
    <w:rsid w:val="00C116FF"/>
    <w:rsid w:val="00C16ADB"/>
    <w:rsid w:val="00C20C89"/>
    <w:rsid w:val="00C220A3"/>
    <w:rsid w:val="00C30E8F"/>
    <w:rsid w:val="00C31E45"/>
    <w:rsid w:val="00C34DB5"/>
    <w:rsid w:val="00C4033D"/>
    <w:rsid w:val="00C44411"/>
    <w:rsid w:val="00C54345"/>
    <w:rsid w:val="00C66322"/>
    <w:rsid w:val="00C67312"/>
    <w:rsid w:val="00C7451D"/>
    <w:rsid w:val="00C74B11"/>
    <w:rsid w:val="00C81A6C"/>
    <w:rsid w:val="00C97ACF"/>
    <w:rsid w:val="00CA0669"/>
    <w:rsid w:val="00CB03CE"/>
    <w:rsid w:val="00CB0A8A"/>
    <w:rsid w:val="00CC0957"/>
    <w:rsid w:val="00CC0EDE"/>
    <w:rsid w:val="00CC45ED"/>
    <w:rsid w:val="00CD3576"/>
    <w:rsid w:val="00CD5E65"/>
    <w:rsid w:val="00CE16E3"/>
    <w:rsid w:val="00CE1BE6"/>
    <w:rsid w:val="00D01C18"/>
    <w:rsid w:val="00D020E2"/>
    <w:rsid w:val="00D036D0"/>
    <w:rsid w:val="00D06842"/>
    <w:rsid w:val="00D10C52"/>
    <w:rsid w:val="00D113BA"/>
    <w:rsid w:val="00D24CC5"/>
    <w:rsid w:val="00D433B7"/>
    <w:rsid w:val="00D96935"/>
    <w:rsid w:val="00DA2090"/>
    <w:rsid w:val="00DA37AF"/>
    <w:rsid w:val="00DB21BF"/>
    <w:rsid w:val="00DC6749"/>
    <w:rsid w:val="00DD2CB5"/>
    <w:rsid w:val="00DD50D6"/>
    <w:rsid w:val="00DF445D"/>
    <w:rsid w:val="00E038AD"/>
    <w:rsid w:val="00E05336"/>
    <w:rsid w:val="00E16D4B"/>
    <w:rsid w:val="00E241DD"/>
    <w:rsid w:val="00E40D88"/>
    <w:rsid w:val="00E43EFA"/>
    <w:rsid w:val="00E47097"/>
    <w:rsid w:val="00E52438"/>
    <w:rsid w:val="00E54322"/>
    <w:rsid w:val="00E600AC"/>
    <w:rsid w:val="00E669F0"/>
    <w:rsid w:val="00E74BB5"/>
    <w:rsid w:val="00E75AE8"/>
    <w:rsid w:val="00E75C9D"/>
    <w:rsid w:val="00E9342F"/>
    <w:rsid w:val="00E95A42"/>
    <w:rsid w:val="00EA4570"/>
    <w:rsid w:val="00EB55C7"/>
    <w:rsid w:val="00EC010F"/>
    <w:rsid w:val="00EC1F02"/>
    <w:rsid w:val="00EC41A5"/>
    <w:rsid w:val="00EC6C22"/>
    <w:rsid w:val="00ED55C8"/>
    <w:rsid w:val="00EE1E23"/>
    <w:rsid w:val="00EE69F6"/>
    <w:rsid w:val="00EF1053"/>
    <w:rsid w:val="00EF5CF0"/>
    <w:rsid w:val="00F043B7"/>
    <w:rsid w:val="00F0725B"/>
    <w:rsid w:val="00F22137"/>
    <w:rsid w:val="00F22CF7"/>
    <w:rsid w:val="00F2464C"/>
    <w:rsid w:val="00F25DA3"/>
    <w:rsid w:val="00F261BB"/>
    <w:rsid w:val="00F40D07"/>
    <w:rsid w:val="00F43E15"/>
    <w:rsid w:val="00F53CA8"/>
    <w:rsid w:val="00F53CC9"/>
    <w:rsid w:val="00F542FC"/>
    <w:rsid w:val="00F7722A"/>
    <w:rsid w:val="00F846DB"/>
    <w:rsid w:val="00F8549B"/>
    <w:rsid w:val="00F873E5"/>
    <w:rsid w:val="00F91389"/>
    <w:rsid w:val="00FC38A6"/>
    <w:rsid w:val="00FE5D6F"/>
    <w:rsid w:val="00FE7A80"/>
    <w:rsid w:val="00FF6E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65A5C1"/>
  <w15:docId w15:val="{598C7344-CADA-48CF-989B-8DFF79CF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Normal"/>
    <w:link w:val="Titre1Car"/>
    <w:autoRedefine/>
    <w:qFormat/>
    <w:rsid w:val="00941377"/>
    <w:pPr>
      <w:ind w:left="111"/>
      <w:jc w:val="center"/>
      <w:outlineLvl w:val="0"/>
    </w:pPr>
    <w:rPr>
      <w:b/>
      <w:bCs/>
      <w:sz w:val="24"/>
      <w:szCs w:val="24"/>
    </w:rPr>
  </w:style>
  <w:style w:type="paragraph" w:styleId="Titre2">
    <w:name w:val="heading 2"/>
    <w:basedOn w:val="Normal"/>
    <w:next w:val="Normal"/>
    <w:link w:val="Titre2Car"/>
    <w:unhideWhenUsed/>
    <w:qFormat/>
    <w:rsid w:val="00941377"/>
    <w:pPr>
      <w:keepNext/>
      <w:keepLines/>
      <w:spacing w:before="40"/>
      <w:outlineLvl w:val="1"/>
    </w:pPr>
    <w:rPr>
      <w:rFonts w:asciiTheme="majorHAnsi" w:eastAsiaTheme="majorEastAsia" w:hAnsiTheme="majorHAnsi" w:cstheme="majorBidi"/>
      <w:color w:val="344E4A" w:themeColor="accent1" w:themeShade="BF"/>
      <w:sz w:val="26"/>
      <w:szCs w:val="26"/>
    </w:rPr>
  </w:style>
  <w:style w:type="paragraph" w:styleId="Titre3">
    <w:name w:val="heading 3"/>
    <w:basedOn w:val="Normal"/>
    <w:next w:val="Normal"/>
    <w:link w:val="Titre3Car"/>
    <w:uiPriority w:val="9"/>
    <w:semiHidden/>
    <w:unhideWhenUsed/>
    <w:qFormat/>
    <w:rsid w:val="002B74A6"/>
    <w:pPr>
      <w:keepNext/>
      <w:keepLines/>
      <w:widowControl/>
      <w:autoSpaceDE/>
      <w:autoSpaceDN/>
      <w:spacing w:before="40" w:line="276" w:lineRule="auto"/>
      <w:outlineLvl w:val="2"/>
    </w:pPr>
    <w:rPr>
      <w:rFonts w:asciiTheme="majorHAnsi" w:eastAsiaTheme="majorEastAsia" w:hAnsiTheme="majorHAnsi" w:cstheme="majorBidi"/>
      <w:color w:val="223431" w:themeColor="accent1" w:themeShade="7F"/>
      <w:sz w:val="24"/>
      <w:szCs w:val="24"/>
      <w:lang w:val="fr-FR"/>
    </w:rPr>
  </w:style>
  <w:style w:type="paragraph" w:styleId="Titre4">
    <w:name w:val="heading 4"/>
    <w:basedOn w:val="Normal"/>
    <w:next w:val="Normal"/>
    <w:link w:val="Titre4Car"/>
    <w:qFormat/>
    <w:rsid w:val="002B74A6"/>
    <w:pPr>
      <w:keepNext/>
      <w:widowControl/>
      <w:autoSpaceDE/>
      <w:autoSpaceDN/>
      <w:spacing w:before="240" w:after="60"/>
      <w:outlineLvl w:val="3"/>
    </w:pPr>
    <w:rPr>
      <w:rFonts w:ascii="Times New Roman" w:eastAsia="Times New Roman" w:hAnsi="Times New Roman" w:cs="Times New Roman"/>
      <w:b/>
      <w:bCs/>
      <w:sz w:val="28"/>
      <w:szCs w:val="28"/>
      <w:lang w:val="fr-FR" w:eastAsia="fr-FR"/>
    </w:rPr>
  </w:style>
  <w:style w:type="paragraph" w:styleId="Titre5">
    <w:name w:val="heading 5"/>
    <w:basedOn w:val="Normal"/>
    <w:next w:val="Normal"/>
    <w:link w:val="Titre5Car"/>
    <w:qFormat/>
    <w:rsid w:val="002B74A6"/>
    <w:pPr>
      <w:widowControl/>
      <w:autoSpaceDE/>
      <w:autoSpaceDN/>
      <w:spacing w:before="240" w:after="60"/>
      <w:outlineLvl w:val="4"/>
    </w:pPr>
    <w:rPr>
      <w:rFonts w:ascii="Times New Roman" w:eastAsia="Times New Roman" w:hAnsi="Times New Roman" w:cs="Times New Roman"/>
      <w:b/>
      <w:bCs/>
      <w:i/>
      <w:iCs/>
      <w:sz w:val="26"/>
      <w:szCs w:val="26"/>
      <w:lang w:val="fr-FR" w:eastAsia="fr-FR"/>
    </w:rPr>
  </w:style>
  <w:style w:type="paragraph" w:styleId="Titre7">
    <w:name w:val="heading 7"/>
    <w:basedOn w:val="Normal"/>
    <w:next w:val="Normal"/>
    <w:link w:val="Titre7Car"/>
    <w:qFormat/>
    <w:rsid w:val="002B74A6"/>
    <w:pPr>
      <w:widowControl/>
      <w:autoSpaceDE/>
      <w:autoSpaceDN/>
      <w:spacing w:before="240" w:after="60"/>
      <w:outlineLvl w:val="6"/>
    </w:pPr>
    <w:rPr>
      <w:rFonts w:ascii="Times New Roman" w:eastAsia="Times New Roman" w:hAnsi="Times New Roman" w:cs="Times New Roman"/>
      <w:sz w:val="24"/>
      <w:szCs w:val="24"/>
      <w:lang w:val="fr-FR" w:eastAsia="fr-FR"/>
    </w:rPr>
  </w:style>
  <w:style w:type="paragraph" w:styleId="Titre8">
    <w:name w:val="heading 8"/>
    <w:basedOn w:val="Normal"/>
    <w:next w:val="Normal"/>
    <w:link w:val="Titre8Car"/>
    <w:qFormat/>
    <w:rsid w:val="002B74A6"/>
    <w:pPr>
      <w:widowControl/>
      <w:autoSpaceDE/>
      <w:autoSpaceDN/>
      <w:spacing w:before="240" w:after="60"/>
      <w:outlineLvl w:val="7"/>
    </w:pPr>
    <w:rPr>
      <w:rFonts w:ascii="Times New Roman" w:eastAsia="Times New Roman" w:hAnsi="Times New Roman" w:cs="Times New Roman"/>
      <w:i/>
      <w:iCs/>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qFormat/>
    <w:rsid w:val="00807C47"/>
    <w:pPr>
      <w:spacing w:line="276" w:lineRule="auto"/>
      <w:jc w:val="both"/>
    </w:pPr>
    <w:rPr>
      <w:sz w:val="20"/>
      <w:lang w:val="fr-FR"/>
    </w:rPr>
  </w:style>
  <w:style w:type="paragraph" w:styleId="Paragraphedeliste">
    <w:name w:val="List Paragraph"/>
    <w:basedOn w:val="Normal"/>
    <w:uiPriority w:val="34"/>
    <w:qFormat/>
    <w:pPr>
      <w:spacing w:before="2"/>
      <w:ind w:left="474" w:hanging="346"/>
    </w:pPr>
  </w:style>
  <w:style w:type="paragraph" w:customStyle="1" w:styleId="TableParagraph">
    <w:name w:val="Table Paragraph"/>
    <w:basedOn w:val="Normal"/>
    <w:uiPriority w:val="1"/>
  </w:style>
  <w:style w:type="character" w:styleId="Lienhypertexte">
    <w:name w:val="Hyperlink"/>
    <w:basedOn w:val="Policepardfaut"/>
    <w:unhideWhenUsed/>
    <w:rsid w:val="00290741"/>
    <w:rPr>
      <w:color w:val="5770BE" w:themeColor="hyperlink"/>
      <w:u w:val="single"/>
    </w:rPr>
  </w:style>
  <w:style w:type="paragraph" w:customStyle="1" w:styleId="Date1">
    <w:name w:val="Date1"/>
    <w:basedOn w:val="Normal"/>
    <w:link w:val="dateCar"/>
    <w:rsid w:val="0079276E"/>
    <w:pPr>
      <w:ind w:left="111"/>
    </w:pPr>
    <w:rPr>
      <w:i/>
      <w:color w:val="231F20"/>
      <w:sz w:val="20"/>
      <w:lang w:val="fr-FR"/>
    </w:rPr>
  </w:style>
  <w:style w:type="paragraph" w:styleId="En-tte">
    <w:name w:val="header"/>
    <w:basedOn w:val="Normal"/>
    <w:link w:val="En-tteCar"/>
    <w:unhideWhenUsed/>
    <w:rsid w:val="0079276E"/>
    <w:pPr>
      <w:tabs>
        <w:tab w:val="center" w:pos="4513"/>
        <w:tab w:val="right" w:pos="9026"/>
      </w:tabs>
    </w:pPr>
  </w:style>
  <w:style w:type="character" w:customStyle="1" w:styleId="dateCar">
    <w:name w:val="date Car"/>
    <w:basedOn w:val="Policepardfaut"/>
    <w:link w:val="Date1"/>
    <w:rsid w:val="0079276E"/>
    <w:rPr>
      <w:rFonts w:ascii="Arial" w:eastAsia="Arial" w:hAnsi="Arial" w:cs="Arial"/>
      <w:i/>
      <w:color w:val="231F20"/>
      <w:sz w:val="20"/>
      <w:lang w:val="fr-FR"/>
    </w:rPr>
  </w:style>
  <w:style w:type="character" w:customStyle="1" w:styleId="En-tteCar">
    <w:name w:val="En-tête Car"/>
    <w:basedOn w:val="Policepardfaut"/>
    <w:link w:val="En-tte"/>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basedOn w:val="Policepardfaut"/>
    <w:link w:val="Pieddepage"/>
    <w:uiPriority w:val="99"/>
    <w:rsid w:val="0079276E"/>
    <w:rPr>
      <w:rFonts w:ascii="Arial" w:eastAsia="Arial" w:hAnsi="Arial" w:cs="Arial"/>
    </w:rPr>
  </w:style>
  <w:style w:type="paragraph" w:customStyle="1" w:styleId="Objet">
    <w:name w:val="Objet"/>
    <w:basedOn w:val="Corpsdetexte"/>
    <w:next w:val="Corpsdetexte"/>
    <w:link w:val="ObjetCar"/>
    <w:qFormat/>
    <w:rsid w:val="00DA2090"/>
    <w:pPr>
      <w:spacing w:before="103" w:line="242" w:lineRule="exact"/>
    </w:pPr>
    <w:rPr>
      <w:b/>
      <w:color w:val="231F20"/>
    </w:rPr>
  </w:style>
  <w:style w:type="paragraph" w:customStyle="1" w:styleId="Signat">
    <w:name w:val="Signat"/>
    <w:basedOn w:val="Titre1"/>
    <w:next w:val="Corpsdetexte"/>
    <w:link w:val="SignatCar"/>
    <w:qFormat/>
    <w:rsid w:val="00F25DA3"/>
    <w:pPr>
      <w:ind w:left="0"/>
      <w:jc w:val="right"/>
    </w:pPr>
    <w:rPr>
      <w:color w:val="000000" w:themeColor="text1"/>
      <w:sz w:val="16"/>
      <w:lang w:val="fr-FR"/>
    </w:rPr>
  </w:style>
  <w:style w:type="character" w:customStyle="1" w:styleId="CorpsdetexteCar">
    <w:name w:val="Corps de texte Car"/>
    <w:basedOn w:val="Policepardfaut"/>
    <w:link w:val="Corpsdetexte"/>
    <w:rsid w:val="00807C47"/>
    <w:rPr>
      <w:sz w:val="20"/>
      <w:lang w:val="fr-FR"/>
    </w:rPr>
  </w:style>
  <w:style w:type="character" w:customStyle="1" w:styleId="ObjetCar">
    <w:name w:val="Objet Car"/>
    <w:basedOn w:val="CorpsdetexteCar"/>
    <w:link w:val="Objet"/>
    <w:rsid w:val="00DA2090"/>
    <w:rPr>
      <w:b/>
      <w:color w:val="231F20"/>
      <w:sz w:val="20"/>
      <w:lang w:val="fr-FR"/>
    </w:rPr>
  </w:style>
  <w:style w:type="character" w:customStyle="1" w:styleId="Titre1Car">
    <w:name w:val="Titre 1 Car"/>
    <w:basedOn w:val="Policepardfaut"/>
    <w:link w:val="Titre1"/>
    <w:rsid w:val="00941377"/>
    <w:rPr>
      <w:rFonts w:ascii="Arial" w:eastAsia="Arial" w:hAnsi="Arial" w:cs="Arial"/>
      <w:b/>
      <w:bCs/>
      <w:sz w:val="24"/>
      <w:szCs w:val="24"/>
    </w:rPr>
  </w:style>
  <w:style w:type="character" w:customStyle="1" w:styleId="SignatCar">
    <w:name w:val="Signat Car"/>
    <w:basedOn w:val="Titre1Car"/>
    <w:link w:val="Signat"/>
    <w:rsid w:val="00F25DA3"/>
    <w:rPr>
      <w:rFonts w:ascii="Arial" w:eastAsia="Arial" w:hAnsi="Arial" w:cs="Arial"/>
      <w:b/>
      <w:bCs/>
      <w:color w:val="000000" w:themeColor="text1"/>
      <w:sz w:val="16"/>
      <w:szCs w:val="24"/>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asciiTheme="minorHAnsi" w:eastAsiaTheme="minorEastAsia" w:hAnsiTheme="minorHAnsi" w:cstheme="minorBidi"/>
      <w:b/>
      <w:bCs/>
      <w:sz w:val="24"/>
      <w:szCs w:val="20"/>
      <w:lang w:val="fr-FR"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heme="minorEastAsia"/>
      <w:b/>
      <w:bCs/>
      <w:sz w:val="24"/>
      <w:szCs w:val="20"/>
      <w:lang w:val="fr-FR" w:eastAsia="fr-FR"/>
    </w:rPr>
  </w:style>
  <w:style w:type="character" w:customStyle="1" w:styleId="Sous-titrecentrboldCar">
    <w:name w:val="Sous-titre centré bold Car"/>
    <w:link w:val="Sous-titrecentrbold"/>
    <w:rsid w:val="00CD5E65"/>
    <w:rPr>
      <w:rFonts w:eastAsiaTheme="minorEastAsia"/>
      <w:b/>
      <w:bCs/>
      <w:sz w:val="16"/>
      <w:szCs w:val="16"/>
      <w:lang w:val="fr-FR" w:eastAsia="fr-FR"/>
    </w:rPr>
  </w:style>
  <w:style w:type="paragraph" w:customStyle="1" w:styleId="Sous-titre1">
    <w:name w:val="Sous-titre1"/>
    <w:basedOn w:val="Normal"/>
    <w:next w:val="Corpsdetexte"/>
    <w:link w:val="Sous-titre1Car"/>
    <w:qFormat/>
    <w:rsid w:val="00DA2090"/>
    <w:pPr>
      <w:jc w:val="center"/>
    </w:pPr>
    <w:rPr>
      <w:b/>
      <w:bCs/>
      <w:sz w:val="16"/>
      <w:szCs w:val="16"/>
      <w:lang w:val="fr-FR"/>
    </w:rPr>
  </w:style>
  <w:style w:type="paragraph" w:customStyle="1" w:styleId="Sous-titre2">
    <w:name w:val="Sous-titre 2"/>
    <w:basedOn w:val="Sous-titre1"/>
    <w:next w:val="Corpsdetexte"/>
    <w:link w:val="Sous-titre2Car"/>
    <w:qFormat/>
    <w:rsid w:val="00DA2090"/>
    <w:rPr>
      <w:b w:val="0"/>
      <w:bCs w:val="0"/>
    </w:rPr>
  </w:style>
  <w:style w:type="character" w:customStyle="1" w:styleId="Sous-titre1Car">
    <w:name w:val="Sous-titre1 Car"/>
    <w:basedOn w:val="Policepardfaut"/>
    <w:link w:val="Sous-titre1"/>
    <w:rsid w:val="00DA2090"/>
    <w:rPr>
      <w:b/>
      <w:bCs/>
      <w:sz w:val="16"/>
      <w:szCs w:val="16"/>
      <w:lang w:val="fr-FR"/>
    </w:rPr>
  </w:style>
  <w:style w:type="paragraph" w:customStyle="1" w:styleId="Titre1demapage">
    <w:name w:val="Titre 1 de ma page"/>
    <w:basedOn w:val="Corpsdetexte"/>
    <w:next w:val="Corpsdetexte"/>
    <w:link w:val="Titre1demapageCar"/>
    <w:qFormat/>
    <w:rsid w:val="00DA2090"/>
    <w:pPr>
      <w:spacing w:before="1"/>
    </w:pPr>
    <w:rPr>
      <w:b/>
      <w:bCs/>
    </w:rPr>
  </w:style>
  <w:style w:type="character" w:customStyle="1" w:styleId="Sous-titre2Car">
    <w:name w:val="Sous-titre 2 Car"/>
    <w:basedOn w:val="Sous-titre1Car"/>
    <w:link w:val="Sous-titre2"/>
    <w:rsid w:val="00DA2090"/>
    <w:rPr>
      <w:b w:val="0"/>
      <w:bCs w:val="0"/>
      <w:sz w:val="16"/>
      <w:szCs w:val="16"/>
      <w:lang w:val="fr-FR"/>
    </w:rPr>
  </w:style>
  <w:style w:type="paragraph" w:customStyle="1" w:styleId="Titre2demapage">
    <w:name w:val="Titre 2 de ma page"/>
    <w:basedOn w:val="Titre1demapage"/>
    <w:next w:val="Corpsdetexte"/>
    <w:link w:val="Titre2demapageCar"/>
    <w:qFormat/>
    <w:rsid w:val="00DA2090"/>
    <w:rPr>
      <w:sz w:val="16"/>
      <w:szCs w:val="16"/>
    </w:rPr>
  </w:style>
  <w:style w:type="character" w:customStyle="1" w:styleId="Titre1demapageCar">
    <w:name w:val="Titre 1 de ma page Car"/>
    <w:basedOn w:val="CorpsdetexteCar"/>
    <w:link w:val="Titre1demapage"/>
    <w:rsid w:val="00DA2090"/>
    <w:rPr>
      <w:b/>
      <w:bCs/>
      <w:sz w:val="20"/>
      <w:lang w:val="fr-FR"/>
    </w:rPr>
  </w:style>
  <w:style w:type="paragraph" w:customStyle="1" w:styleId="Titre3demapage">
    <w:name w:val="Titre 3 de ma page"/>
    <w:basedOn w:val="Titre2demapage"/>
    <w:next w:val="Corpsdetexte"/>
    <w:link w:val="Titre3demapageCar"/>
    <w:qFormat/>
    <w:rsid w:val="00DA2090"/>
    <w:rPr>
      <w:b w:val="0"/>
      <w:bCs w:val="0"/>
    </w:rPr>
  </w:style>
  <w:style w:type="character" w:customStyle="1" w:styleId="Titre2demapageCar">
    <w:name w:val="Titre 2 de ma page Car"/>
    <w:basedOn w:val="Titre1demapageCar"/>
    <w:link w:val="Titre2demapage"/>
    <w:rsid w:val="00DA2090"/>
    <w:rPr>
      <w:b/>
      <w:bCs/>
      <w:sz w:val="16"/>
      <w:szCs w:val="16"/>
      <w:lang w:val="fr-FR"/>
    </w:rPr>
  </w:style>
  <w:style w:type="character" w:customStyle="1" w:styleId="Titre3demapageCar">
    <w:name w:val="Titre 3 de ma page Car"/>
    <w:basedOn w:val="Titre2demapageCar"/>
    <w:link w:val="Titre3demapage"/>
    <w:rsid w:val="00DA2090"/>
    <w:rPr>
      <w:b w:val="0"/>
      <w:bCs w:val="0"/>
      <w:sz w:val="16"/>
      <w:szCs w:val="16"/>
      <w:lang w:val="fr-FR"/>
    </w:rPr>
  </w:style>
  <w:style w:type="character" w:customStyle="1" w:styleId="Titre2Car">
    <w:name w:val="Titre 2 Car"/>
    <w:basedOn w:val="Policepardfaut"/>
    <w:link w:val="Titre2"/>
    <w:rsid w:val="00941377"/>
    <w:rPr>
      <w:rFonts w:asciiTheme="majorHAnsi" w:eastAsiaTheme="majorEastAsia" w:hAnsiTheme="majorHAnsi" w:cstheme="majorBidi"/>
      <w:color w:val="344E4A" w:themeColor="accent1" w:themeShade="BF"/>
      <w:sz w:val="26"/>
      <w:szCs w:val="26"/>
    </w:rPr>
  </w:style>
  <w:style w:type="table" w:styleId="Grilledutableau">
    <w:name w:val="Table Grid"/>
    <w:basedOn w:val="TableauNormal"/>
    <w:rsid w:val="00941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2">
    <w:name w:val="Date 2"/>
    <w:basedOn w:val="Normal"/>
    <w:next w:val="Corpsdetexte"/>
    <w:link w:val="Date2Car"/>
    <w:qFormat/>
    <w:rsid w:val="00DA2090"/>
    <w:pPr>
      <w:spacing w:before="139"/>
      <w:jc w:val="right"/>
    </w:pPr>
    <w:rPr>
      <w:color w:val="231F20"/>
      <w:sz w:val="16"/>
      <w:lang w:val="fr-FR"/>
    </w:rPr>
  </w:style>
  <w:style w:type="character" w:customStyle="1" w:styleId="Date2Car">
    <w:name w:val="Date 2 Car"/>
    <w:basedOn w:val="Policepardfaut"/>
    <w:link w:val="Date2"/>
    <w:rsid w:val="00DA2090"/>
    <w:rPr>
      <w:color w:val="231F20"/>
      <w:sz w:val="16"/>
      <w:lang w:val="fr-FR"/>
    </w:rPr>
  </w:style>
  <w:style w:type="paragraph" w:styleId="NormalWeb">
    <w:name w:val="Normal (Web)"/>
    <w:basedOn w:val="Normal"/>
    <w:uiPriority w:val="99"/>
    <w:semiHidden/>
    <w:unhideWhenUsed/>
    <w:rsid w:val="00936712"/>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 w:type="character" w:styleId="Rfrenceintense">
    <w:name w:val="Intense Reference"/>
    <w:basedOn w:val="Policepardfaut"/>
    <w:uiPriority w:val="32"/>
    <w:rsid w:val="005972E3"/>
    <w:rPr>
      <w:b/>
      <w:bCs/>
      <w:smallCaps/>
      <w:color w:val="466964" w:themeColor="accent1"/>
      <w:spacing w:val="5"/>
    </w:rPr>
  </w:style>
  <w:style w:type="paragraph" w:styleId="Titre">
    <w:name w:val="Title"/>
    <w:basedOn w:val="Normal"/>
    <w:next w:val="Normal"/>
    <w:link w:val="TitreCar"/>
    <w:uiPriority w:val="10"/>
    <w:rsid w:val="005972E3"/>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972E3"/>
    <w:rPr>
      <w:rFonts w:asciiTheme="majorHAnsi" w:eastAsiaTheme="majorEastAsia" w:hAnsiTheme="majorHAnsi" w:cstheme="majorBidi"/>
      <w:spacing w:val="-10"/>
      <w:kern w:val="28"/>
      <w:sz w:val="56"/>
      <w:szCs w:val="56"/>
    </w:rPr>
  </w:style>
  <w:style w:type="paragraph" w:customStyle="1" w:styleId="Date10">
    <w:name w:val="Date 1"/>
    <w:basedOn w:val="Corpsdetexte"/>
    <w:next w:val="Corpsdetexte"/>
    <w:link w:val="Date1Car"/>
    <w:qFormat/>
    <w:rsid w:val="00DA2090"/>
  </w:style>
  <w:style w:type="paragraph" w:customStyle="1" w:styleId="ServiceInfoHeader">
    <w:name w:val="Service Info Header"/>
    <w:basedOn w:val="En-tte"/>
    <w:next w:val="Corpsdetexte"/>
    <w:link w:val="ServiceInfoHeaderCar"/>
    <w:qFormat/>
    <w:rsid w:val="00DA2090"/>
    <w:pPr>
      <w:tabs>
        <w:tab w:val="clear" w:pos="4513"/>
      </w:tabs>
      <w:jc w:val="right"/>
    </w:pPr>
    <w:rPr>
      <w:b/>
      <w:bCs/>
      <w:sz w:val="24"/>
      <w:szCs w:val="24"/>
    </w:rPr>
  </w:style>
  <w:style w:type="character" w:customStyle="1" w:styleId="Date1Car">
    <w:name w:val="Date 1 Car"/>
    <w:basedOn w:val="CorpsdetexteCar"/>
    <w:link w:val="Date10"/>
    <w:rsid w:val="00DA2090"/>
    <w:rPr>
      <w:sz w:val="20"/>
      <w:lang w:val="fr-FR"/>
    </w:rPr>
  </w:style>
  <w:style w:type="character" w:customStyle="1" w:styleId="ServiceInfoHeaderCar">
    <w:name w:val="Service Info Header Car"/>
    <w:basedOn w:val="En-tteCar"/>
    <w:link w:val="ServiceInfoHeader"/>
    <w:rsid w:val="00DA2090"/>
    <w:rPr>
      <w:rFonts w:ascii="Arial" w:eastAsia="Arial" w:hAnsi="Arial" w:cs="Arial"/>
      <w:b/>
      <w:bCs/>
      <w:sz w:val="24"/>
      <w:szCs w:val="24"/>
    </w:rPr>
  </w:style>
  <w:style w:type="paragraph" w:customStyle="1" w:styleId="PieddePage0">
    <w:name w:val="Pied de Page"/>
    <w:basedOn w:val="Normal"/>
    <w:link w:val="PieddePageCar0"/>
    <w:qFormat/>
    <w:rsid w:val="00DA2090"/>
    <w:pPr>
      <w:spacing w:line="161" w:lineRule="exact"/>
    </w:pPr>
    <w:rPr>
      <w:color w:val="939598"/>
      <w:sz w:val="14"/>
      <w:lang w:val="fr-FR"/>
    </w:rPr>
  </w:style>
  <w:style w:type="paragraph" w:customStyle="1" w:styleId="IntituleDirecteur">
    <w:name w:val="Intitule Directeur"/>
    <w:basedOn w:val="Corpsdetexte"/>
    <w:next w:val="Corpsdetexte"/>
    <w:link w:val="IntituleDirecteurCar"/>
    <w:qFormat/>
    <w:rsid w:val="00DA2090"/>
    <w:rPr>
      <w:b/>
      <w:bCs/>
      <w:sz w:val="24"/>
      <w:szCs w:val="24"/>
    </w:rPr>
  </w:style>
  <w:style w:type="character" w:customStyle="1" w:styleId="PieddePageCar0">
    <w:name w:val="Pied de Page Car"/>
    <w:basedOn w:val="Policepardfaut"/>
    <w:link w:val="PieddePage0"/>
    <w:rsid w:val="00DA2090"/>
    <w:rPr>
      <w:color w:val="939598"/>
      <w:sz w:val="14"/>
      <w:lang w:val="fr-FR"/>
    </w:rPr>
  </w:style>
  <w:style w:type="paragraph" w:customStyle="1" w:styleId="Titrecentral">
    <w:name w:val="Titre central"/>
    <w:basedOn w:val="Titre1"/>
    <w:next w:val="Corpsdetexte"/>
    <w:link w:val="TitrecentralCar"/>
    <w:qFormat/>
    <w:rsid w:val="00DA2090"/>
    <w:pPr>
      <w:ind w:left="0"/>
    </w:pPr>
    <w:rPr>
      <w:lang w:val="fr-FR"/>
    </w:rPr>
  </w:style>
  <w:style w:type="character" w:customStyle="1" w:styleId="IntituleDirecteurCar">
    <w:name w:val="Intitule Directeur Car"/>
    <w:basedOn w:val="CorpsdetexteCar"/>
    <w:link w:val="IntituleDirecteur"/>
    <w:rsid w:val="00DA2090"/>
    <w:rPr>
      <w:b/>
      <w:bCs/>
      <w:sz w:val="24"/>
      <w:szCs w:val="24"/>
      <w:lang w:val="fr-FR"/>
    </w:rPr>
  </w:style>
  <w:style w:type="character" w:customStyle="1" w:styleId="TitrecentralCar">
    <w:name w:val="Titre central Car"/>
    <w:basedOn w:val="Titre1Car"/>
    <w:link w:val="Titrecentral"/>
    <w:rsid w:val="00DA2090"/>
    <w:rPr>
      <w:rFonts w:ascii="Arial" w:eastAsia="Arial" w:hAnsi="Arial" w:cs="Arial"/>
      <w:b/>
      <w:bCs/>
      <w:sz w:val="24"/>
      <w:szCs w:val="24"/>
      <w:lang w:val="fr-FR"/>
    </w:rPr>
  </w:style>
  <w:style w:type="character" w:styleId="Numrodepage">
    <w:name w:val="page number"/>
    <w:basedOn w:val="Policepardfaut"/>
    <w:unhideWhenUsed/>
    <w:rsid w:val="002C53DF"/>
  </w:style>
  <w:style w:type="character" w:customStyle="1" w:styleId="Mentionnonrsolue1">
    <w:name w:val="Mention non résolue1"/>
    <w:basedOn w:val="Policepardfaut"/>
    <w:uiPriority w:val="99"/>
    <w:semiHidden/>
    <w:unhideWhenUsed/>
    <w:rsid w:val="00081F5E"/>
    <w:rPr>
      <w:color w:val="605E5C"/>
      <w:shd w:val="clear" w:color="auto" w:fill="E1DFDD"/>
    </w:rPr>
  </w:style>
  <w:style w:type="paragraph" w:customStyle="1" w:styleId="Texte-Adresseligne1">
    <w:name w:val="Texte - Adresse ligne 1"/>
    <w:basedOn w:val="Normal"/>
    <w:qFormat/>
    <w:rsid w:val="006A4ADA"/>
    <w:pPr>
      <w:framePr w:w="9979" w:h="964" w:wrap="notBeside" w:vAnchor="page" w:hAnchor="page" w:xAlign="center" w:yAlign="bottom" w:anchorLock="1"/>
      <w:widowControl/>
      <w:autoSpaceDE/>
      <w:autoSpaceDN/>
      <w:spacing w:line="192" w:lineRule="atLeast"/>
    </w:pPr>
    <w:rPr>
      <w:rFonts w:cstheme="minorBidi"/>
      <w:sz w:val="16"/>
      <w:szCs w:val="20"/>
      <w:lang w:val="fr-FR"/>
    </w:rPr>
  </w:style>
  <w:style w:type="paragraph" w:customStyle="1" w:styleId="Texte-Adresseligne2">
    <w:name w:val="Texte - Adresse ligne 2"/>
    <w:basedOn w:val="Texte-Adresseligne1"/>
    <w:qFormat/>
    <w:rsid w:val="006A4ADA"/>
    <w:pPr>
      <w:framePr w:wrap="notBeside"/>
    </w:pPr>
  </w:style>
  <w:style w:type="paragraph" w:customStyle="1" w:styleId="Texte-Tl">
    <w:name w:val="Texte - Tél."/>
    <w:basedOn w:val="Texte-Adresseligne1"/>
    <w:qFormat/>
    <w:rsid w:val="006A4ADA"/>
    <w:pPr>
      <w:framePr w:wrap="notBeside"/>
    </w:pPr>
  </w:style>
  <w:style w:type="paragraph" w:styleId="Textedebulles">
    <w:name w:val="Balloon Text"/>
    <w:basedOn w:val="Normal"/>
    <w:link w:val="TextedebullesCar"/>
    <w:uiPriority w:val="99"/>
    <w:semiHidden/>
    <w:unhideWhenUsed/>
    <w:rsid w:val="0070357E"/>
    <w:rPr>
      <w:rFonts w:ascii="Segoe UI" w:hAnsi="Segoe UI" w:cs="Segoe UI"/>
      <w:sz w:val="18"/>
      <w:szCs w:val="18"/>
    </w:rPr>
  </w:style>
  <w:style w:type="character" w:customStyle="1" w:styleId="TextedebullesCar">
    <w:name w:val="Texte de bulles Car"/>
    <w:basedOn w:val="Policepardfaut"/>
    <w:link w:val="Textedebulles"/>
    <w:uiPriority w:val="99"/>
    <w:semiHidden/>
    <w:rsid w:val="0070357E"/>
    <w:rPr>
      <w:rFonts w:ascii="Segoe UI" w:hAnsi="Segoe UI" w:cs="Segoe UI"/>
      <w:sz w:val="18"/>
      <w:szCs w:val="18"/>
    </w:rPr>
  </w:style>
  <w:style w:type="character" w:customStyle="1" w:styleId="Titre3Car">
    <w:name w:val="Titre 3 Car"/>
    <w:basedOn w:val="Policepardfaut"/>
    <w:link w:val="Titre3"/>
    <w:uiPriority w:val="9"/>
    <w:semiHidden/>
    <w:rsid w:val="002B74A6"/>
    <w:rPr>
      <w:rFonts w:asciiTheme="majorHAnsi" w:eastAsiaTheme="majorEastAsia" w:hAnsiTheme="majorHAnsi" w:cstheme="majorBidi"/>
      <w:color w:val="223431" w:themeColor="accent1" w:themeShade="7F"/>
      <w:sz w:val="24"/>
      <w:szCs w:val="24"/>
      <w:lang w:val="fr-FR"/>
    </w:rPr>
  </w:style>
  <w:style w:type="character" w:customStyle="1" w:styleId="Titre4Car">
    <w:name w:val="Titre 4 Car"/>
    <w:basedOn w:val="Policepardfaut"/>
    <w:link w:val="Titre4"/>
    <w:rsid w:val="002B74A6"/>
    <w:rPr>
      <w:rFonts w:ascii="Times New Roman" w:eastAsia="Times New Roman" w:hAnsi="Times New Roman" w:cs="Times New Roman"/>
      <w:b/>
      <w:bCs/>
      <w:sz w:val="28"/>
      <w:szCs w:val="28"/>
      <w:lang w:val="fr-FR" w:eastAsia="fr-FR"/>
    </w:rPr>
  </w:style>
  <w:style w:type="character" w:customStyle="1" w:styleId="Titre5Car">
    <w:name w:val="Titre 5 Car"/>
    <w:basedOn w:val="Policepardfaut"/>
    <w:link w:val="Titre5"/>
    <w:rsid w:val="002B74A6"/>
    <w:rPr>
      <w:rFonts w:ascii="Times New Roman" w:eastAsia="Times New Roman" w:hAnsi="Times New Roman" w:cs="Times New Roman"/>
      <w:b/>
      <w:bCs/>
      <w:i/>
      <w:iCs/>
      <w:sz w:val="26"/>
      <w:szCs w:val="26"/>
      <w:lang w:val="fr-FR" w:eastAsia="fr-FR"/>
    </w:rPr>
  </w:style>
  <w:style w:type="character" w:customStyle="1" w:styleId="Titre7Car">
    <w:name w:val="Titre 7 Car"/>
    <w:basedOn w:val="Policepardfaut"/>
    <w:link w:val="Titre7"/>
    <w:rsid w:val="002B74A6"/>
    <w:rPr>
      <w:rFonts w:ascii="Times New Roman" w:eastAsia="Times New Roman" w:hAnsi="Times New Roman" w:cs="Times New Roman"/>
      <w:sz w:val="24"/>
      <w:szCs w:val="24"/>
      <w:lang w:val="fr-FR" w:eastAsia="fr-FR"/>
    </w:rPr>
  </w:style>
  <w:style w:type="character" w:customStyle="1" w:styleId="Titre8Car">
    <w:name w:val="Titre 8 Car"/>
    <w:basedOn w:val="Policepardfaut"/>
    <w:link w:val="Titre8"/>
    <w:rsid w:val="002B74A6"/>
    <w:rPr>
      <w:rFonts w:ascii="Times New Roman" w:eastAsia="Times New Roman" w:hAnsi="Times New Roman" w:cs="Times New Roman"/>
      <w:i/>
      <w:iCs/>
      <w:sz w:val="24"/>
      <w:szCs w:val="24"/>
      <w:lang w:val="fr-FR" w:eastAsia="fr-FR"/>
    </w:rPr>
  </w:style>
  <w:style w:type="numbering" w:customStyle="1" w:styleId="Aucuneliste1">
    <w:name w:val="Aucune liste1"/>
    <w:next w:val="Aucuneliste"/>
    <w:uiPriority w:val="99"/>
    <w:semiHidden/>
    <w:unhideWhenUsed/>
    <w:rsid w:val="002B74A6"/>
  </w:style>
  <w:style w:type="numbering" w:customStyle="1" w:styleId="Aucuneliste11">
    <w:name w:val="Aucune liste11"/>
    <w:next w:val="Aucuneliste"/>
    <w:uiPriority w:val="99"/>
    <w:semiHidden/>
    <w:unhideWhenUsed/>
    <w:rsid w:val="002B74A6"/>
  </w:style>
  <w:style w:type="numbering" w:customStyle="1" w:styleId="Aucuneliste111">
    <w:name w:val="Aucune liste111"/>
    <w:next w:val="Aucuneliste"/>
    <w:uiPriority w:val="99"/>
    <w:semiHidden/>
    <w:unhideWhenUsed/>
    <w:rsid w:val="002B74A6"/>
  </w:style>
  <w:style w:type="numbering" w:customStyle="1" w:styleId="Aucuneliste1111">
    <w:name w:val="Aucune liste1111"/>
    <w:next w:val="Aucuneliste"/>
    <w:uiPriority w:val="99"/>
    <w:semiHidden/>
    <w:unhideWhenUsed/>
    <w:rsid w:val="002B74A6"/>
  </w:style>
  <w:style w:type="numbering" w:customStyle="1" w:styleId="Aucuneliste11111">
    <w:name w:val="Aucune liste11111"/>
    <w:next w:val="Aucuneliste"/>
    <w:uiPriority w:val="99"/>
    <w:semiHidden/>
    <w:unhideWhenUsed/>
    <w:rsid w:val="002B74A6"/>
  </w:style>
  <w:style w:type="numbering" w:customStyle="1" w:styleId="Aucuneliste111111">
    <w:name w:val="Aucune liste111111"/>
    <w:next w:val="Aucuneliste"/>
    <w:uiPriority w:val="99"/>
    <w:semiHidden/>
    <w:unhideWhenUsed/>
    <w:rsid w:val="002B74A6"/>
  </w:style>
  <w:style w:type="numbering" w:customStyle="1" w:styleId="Aucuneliste1111111">
    <w:name w:val="Aucune liste1111111"/>
    <w:next w:val="Aucuneliste"/>
    <w:uiPriority w:val="99"/>
    <w:semiHidden/>
    <w:unhideWhenUsed/>
    <w:rsid w:val="002B74A6"/>
  </w:style>
  <w:style w:type="numbering" w:customStyle="1" w:styleId="Aucuneliste11111111">
    <w:name w:val="Aucune liste11111111"/>
    <w:next w:val="Aucuneliste"/>
    <w:uiPriority w:val="99"/>
    <w:semiHidden/>
    <w:unhideWhenUsed/>
    <w:rsid w:val="002B74A6"/>
  </w:style>
  <w:style w:type="numbering" w:customStyle="1" w:styleId="Aucuneliste111111111">
    <w:name w:val="Aucune liste111111111"/>
    <w:next w:val="Aucuneliste"/>
    <w:semiHidden/>
    <w:rsid w:val="002B74A6"/>
  </w:style>
  <w:style w:type="paragraph" w:styleId="Retraitcorpsdetexte">
    <w:name w:val="Body Text Indent"/>
    <w:basedOn w:val="Normal"/>
    <w:link w:val="RetraitcorpsdetexteCar"/>
    <w:rsid w:val="002B74A6"/>
    <w:pPr>
      <w:widowControl/>
      <w:autoSpaceDE/>
      <w:autoSpaceDN/>
      <w:ind w:left="3969"/>
    </w:pPr>
    <w:rPr>
      <w:rFonts w:eastAsia="Times New Roman" w:cs="Times New Roman"/>
      <w:b/>
      <w:color w:val="FF0000"/>
      <w:sz w:val="20"/>
      <w:szCs w:val="20"/>
      <w:lang w:val="fr-FR" w:eastAsia="fr-FR"/>
    </w:rPr>
  </w:style>
  <w:style w:type="character" w:customStyle="1" w:styleId="RetraitcorpsdetexteCar">
    <w:name w:val="Retrait corps de texte Car"/>
    <w:basedOn w:val="Policepardfaut"/>
    <w:link w:val="Retraitcorpsdetexte"/>
    <w:rsid w:val="002B74A6"/>
    <w:rPr>
      <w:rFonts w:eastAsia="Times New Roman" w:cs="Times New Roman"/>
      <w:b/>
      <w:color w:val="FF0000"/>
      <w:sz w:val="20"/>
      <w:szCs w:val="20"/>
      <w:lang w:val="fr-FR" w:eastAsia="fr-FR"/>
    </w:rPr>
  </w:style>
  <w:style w:type="paragraph" w:styleId="Corpsdetexte3">
    <w:name w:val="Body Text 3"/>
    <w:basedOn w:val="Normal"/>
    <w:link w:val="Corpsdetexte3Car"/>
    <w:rsid w:val="002B74A6"/>
    <w:pPr>
      <w:widowControl/>
      <w:autoSpaceDE/>
      <w:autoSpaceDN/>
      <w:ind w:right="113"/>
      <w:jc w:val="both"/>
    </w:pPr>
    <w:rPr>
      <w:rFonts w:eastAsia="Times New Roman" w:cs="Times New Roman"/>
      <w:b/>
      <w:sz w:val="20"/>
      <w:szCs w:val="20"/>
      <w:lang w:val="fr-FR" w:eastAsia="fr-FR"/>
    </w:rPr>
  </w:style>
  <w:style w:type="character" w:customStyle="1" w:styleId="Corpsdetexte3Car">
    <w:name w:val="Corps de texte 3 Car"/>
    <w:basedOn w:val="Policepardfaut"/>
    <w:link w:val="Corpsdetexte3"/>
    <w:rsid w:val="002B74A6"/>
    <w:rPr>
      <w:rFonts w:eastAsia="Times New Roman" w:cs="Times New Roman"/>
      <w:b/>
      <w:sz w:val="20"/>
      <w:szCs w:val="20"/>
      <w:lang w:val="fr-FR" w:eastAsia="fr-FR"/>
    </w:rPr>
  </w:style>
  <w:style w:type="paragraph" w:styleId="Corpsdetexte2">
    <w:name w:val="Body Text 2"/>
    <w:basedOn w:val="Normal"/>
    <w:link w:val="Corpsdetexte2Car"/>
    <w:rsid w:val="002B74A6"/>
    <w:pPr>
      <w:widowControl/>
      <w:autoSpaceDE/>
      <w:autoSpaceDN/>
      <w:ind w:right="113"/>
      <w:jc w:val="both"/>
    </w:pPr>
    <w:rPr>
      <w:rFonts w:eastAsia="Times New Roman" w:cs="Times New Roman"/>
      <w:sz w:val="20"/>
      <w:szCs w:val="20"/>
      <w:lang w:val="fr-FR" w:eastAsia="fr-FR"/>
    </w:rPr>
  </w:style>
  <w:style w:type="character" w:customStyle="1" w:styleId="Corpsdetexte2Car">
    <w:name w:val="Corps de texte 2 Car"/>
    <w:basedOn w:val="Policepardfaut"/>
    <w:link w:val="Corpsdetexte2"/>
    <w:rsid w:val="002B74A6"/>
    <w:rPr>
      <w:rFonts w:eastAsia="Times New Roman" w:cs="Times New Roman"/>
      <w:sz w:val="20"/>
      <w:szCs w:val="20"/>
      <w:lang w:val="fr-FR" w:eastAsia="fr-FR"/>
    </w:rPr>
  </w:style>
  <w:style w:type="paragraph" w:styleId="Normalcentr">
    <w:name w:val="Block Text"/>
    <w:basedOn w:val="Normal"/>
    <w:rsid w:val="002B74A6"/>
    <w:pPr>
      <w:widowControl/>
      <w:autoSpaceDE/>
      <w:autoSpaceDN/>
      <w:ind w:left="708" w:right="113"/>
      <w:jc w:val="both"/>
    </w:pPr>
    <w:rPr>
      <w:rFonts w:ascii="Times New Roman" w:eastAsia="Times New Roman" w:hAnsi="Times New Roman" w:cs="Times New Roman"/>
      <w:color w:val="800080"/>
      <w:sz w:val="20"/>
      <w:szCs w:val="20"/>
      <w:lang w:val="fr-FR" w:eastAsia="fr-FR"/>
    </w:rPr>
  </w:style>
  <w:style w:type="paragraph" w:customStyle="1" w:styleId="Normalcentr1">
    <w:name w:val="Normal centré1"/>
    <w:basedOn w:val="Normal"/>
    <w:rsid w:val="002B74A6"/>
    <w:pPr>
      <w:widowControl/>
      <w:tabs>
        <w:tab w:val="left" w:pos="-4471"/>
        <w:tab w:val="left" w:pos="-3847"/>
        <w:tab w:val="left" w:pos="-3139"/>
        <w:tab w:val="left" w:pos="-2431"/>
        <w:tab w:val="left" w:pos="-1723"/>
        <w:tab w:val="left" w:pos="-1015"/>
        <w:tab w:val="left" w:pos="-307"/>
        <w:tab w:val="left" w:pos="401"/>
      </w:tabs>
      <w:suppressAutoHyphens/>
      <w:autoSpaceDE/>
      <w:autoSpaceDN/>
      <w:ind w:left="113" w:right="113"/>
      <w:jc w:val="center"/>
    </w:pPr>
    <w:rPr>
      <w:rFonts w:ascii="Times New Roman" w:eastAsia="Times New Roman" w:hAnsi="Times New Roman" w:cs="Times New Roman"/>
      <w:sz w:val="14"/>
      <w:szCs w:val="20"/>
      <w:lang w:val="fr-FR" w:eastAsia="fr-FR"/>
    </w:rPr>
  </w:style>
  <w:style w:type="paragraph" w:customStyle="1" w:styleId="Normaljustifi">
    <w:name w:val="Normal justifié"/>
    <w:basedOn w:val="Normal"/>
    <w:rsid w:val="002B74A6"/>
    <w:pPr>
      <w:widowControl/>
      <w:autoSpaceDE/>
      <w:autoSpaceDN/>
      <w:jc w:val="both"/>
    </w:pPr>
    <w:rPr>
      <w:rFonts w:ascii="Times New Roman" w:eastAsia="Times New Roman" w:hAnsi="Times New Roman" w:cs="Times New Roman"/>
      <w:sz w:val="24"/>
      <w:szCs w:val="24"/>
      <w:lang w:val="fr-FR" w:eastAsia="fr-FR"/>
    </w:rPr>
  </w:style>
  <w:style w:type="paragraph" w:styleId="Notedebasdepage">
    <w:name w:val="footnote text"/>
    <w:basedOn w:val="Normal"/>
    <w:link w:val="NotedebasdepageCar"/>
    <w:uiPriority w:val="99"/>
    <w:semiHidden/>
    <w:rsid w:val="002B74A6"/>
    <w:pPr>
      <w:widowControl/>
      <w:suppressAutoHyphens/>
      <w:autoSpaceDN/>
    </w:pPr>
    <w:rPr>
      <w:rFonts w:ascii="Times New Roman" w:eastAsia="Times New Roman" w:hAnsi="Times New Roman" w:cs="Times"/>
      <w:sz w:val="24"/>
      <w:szCs w:val="24"/>
      <w:lang w:val="fr-FR" w:eastAsia="ar-SA"/>
    </w:rPr>
  </w:style>
  <w:style w:type="character" w:customStyle="1" w:styleId="NotedebasdepageCar">
    <w:name w:val="Note de bas de page Car"/>
    <w:basedOn w:val="Policepardfaut"/>
    <w:link w:val="Notedebasdepage"/>
    <w:uiPriority w:val="99"/>
    <w:semiHidden/>
    <w:rsid w:val="002B74A6"/>
    <w:rPr>
      <w:rFonts w:ascii="Times New Roman" w:eastAsia="Times New Roman" w:hAnsi="Times New Roman" w:cs="Times"/>
      <w:sz w:val="24"/>
      <w:szCs w:val="24"/>
      <w:lang w:val="fr-FR" w:eastAsia="ar-SA"/>
    </w:rPr>
  </w:style>
  <w:style w:type="character" w:customStyle="1" w:styleId="DimensionCar">
    <w:name w:val="Dimension Car"/>
    <w:rsid w:val="002B74A6"/>
    <w:rPr>
      <w:b/>
      <w:sz w:val="22"/>
      <w:szCs w:val="24"/>
      <w:lang w:val="fr-FR" w:eastAsia="fr-FR" w:bidi="ar-SA"/>
    </w:rPr>
  </w:style>
  <w:style w:type="paragraph" w:customStyle="1" w:styleId="EnumrationNiv1justifie">
    <w:name w:val="Enumération Niv 1 justifiée"/>
    <w:basedOn w:val="Normal"/>
    <w:rsid w:val="002B74A6"/>
    <w:pPr>
      <w:widowControl/>
      <w:numPr>
        <w:numId w:val="13"/>
      </w:numPr>
      <w:autoSpaceDE/>
      <w:autoSpaceDN/>
      <w:jc w:val="both"/>
    </w:pPr>
    <w:rPr>
      <w:rFonts w:ascii="Times New Roman" w:eastAsia="Times New Roman" w:hAnsi="Times New Roman" w:cs="Times New Roman"/>
      <w:sz w:val="24"/>
      <w:szCs w:val="24"/>
      <w:lang w:val="fr-FR" w:eastAsia="fr-FR"/>
    </w:rPr>
  </w:style>
  <w:style w:type="paragraph" w:customStyle="1" w:styleId="Textedenotedefin">
    <w:name w:val="Texte de note de fin"/>
    <w:basedOn w:val="Normal"/>
    <w:rsid w:val="002B74A6"/>
    <w:pPr>
      <w:widowControl/>
      <w:numPr>
        <w:numId w:val="9"/>
      </w:numPr>
      <w:tabs>
        <w:tab w:val="clear" w:pos="227"/>
      </w:tabs>
      <w:autoSpaceDE/>
      <w:autoSpaceDN/>
      <w:ind w:left="0" w:firstLine="0"/>
    </w:pPr>
    <w:rPr>
      <w:rFonts w:ascii="Times New Roman" w:eastAsia="Times New Roman" w:hAnsi="Times New Roman" w:cs="Times New Roman"/>
      <w:sz w:val="24"/>
      <w:szCs w:val="20"/>
      <w:lang w:val="fr-FR" w:eastAsia="fr-FR"/>
    </w:rPr>
  </w:style>
  <w:style w:type="character" w:styleId="Appelnotedebasdep">
    <w:name w:val="footnote reference"/>
    <w:uiPriority w:val="99"/>
    <w:rsid w:val="002B74A6"/>
    <w:rPr>
      <w:vertAlign w:val="superscript"/>
    </w:rPr>
  </w:style>
  <w:style w:type="paragraph" w:customStyle="1" w:styleId="spip">
    <w:name w:val="spip"/>
    <w:basedOn w:val="Normal"/>
    <w:rsid w:val="002B74A6"/>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 w:type="numbering" w:customStyle="1" w:styleId="Aucuneliste2">
    <w:name w:val="Aucune liste2"/>
    <w:next w:val="Aucuneliste"/>
    <w:uiPriority w:val="99"/>
    <w:semiHidden/>
    <w:unhideWhenUsed/>
    <w:rsid w:val="002B74A6"/>
  </w:style>
  <w:style w:type="numbering" w:customStyle="1" w:styleId="Aucuneliste1111111111">
    <w:name w:val="Aucune liste1111111111"/>
    <w:next w:val="Aucuneliste"/>
    <w:semiHidden/>
    <w:rsid w:val="002B74A6"/>
  </w:style>
  <w:style w:type="table" w:customStyle="1" w:styleId="Grilledutableau1">
    <w:name w:val="Grille du tableau1"/>
    <w:basedOn w:val="TableauNormal"/>
    <w:next w:val="Grilledutableau"/>
    <w:rsid w:val="002B74A6"/>
    <w:pPr>
      <w:widowControl/>
      <w:autoSpaceDE/>
      <w:autoSpaceDN/>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torat">
    <w:name w:val="Rectorat"/>
    <w:rsid w:val="002B74A6"/>
    <w:pPr>
      <w:widowControl/>
      <w:autoSpaceDE/>
      <w:autoSpaceDN/>
      <w:spacing w:line="210" w:lineRule="exact"/>
      <w:jc w:val="right"/>
    </w:pPr>
    <w:rPr>
      <w:rFonts w:ascii="Arial Narrow" w:eastAsia="Times New Roman" w:hAnsi="Arial Narrow" w:cs="Times New Roman"/>
      <w:b/>
      <w:noProof/>
      <w:sz w:val="19"/>
      <w:szCs w:val="20"/>
      <w:lang w:val="fr-FR" w:eastAsia="fr-FR"/>
    </w:rPr>
  </w:style>
  <w:style w:type="paragraph" w:customStyle="1" w:styleId="division">
    <w:name w:val="division"/>
    <w:rsid w:val="002B74A6"/>
    <w:pPr>
      <w:widowControl/>
      <w:autoSpaceDE/>
      <w:autoSpaceDN/>
      <w:spacing w:line="210" w:lineRule="exact"/>
      <w:jc w:val="right"/>
    </w:pPr>
    <w:rPr>
      <w:rFonts w:ascii="Arial Narrow" w:eastAsia="Times New Roman" w:hAnsi="Arial Narrow" w:cs="Times New Roman"/>
      <w:b/>
      <w:noProof/>
      <w:sz w:val="16"/>
      <w:szCs w:val="20"/>
      <w:lang w:val="fr-FR" w:eastAsia="fr-FR"/>
    </w:rPr>
  </w:style>
  <w:style w:type="paragraph" w:customStyle="1" w:styleId="coordonnes">
    <w:name w:val="coordonnées"/>
    <w:rsid w:val="002B74A6"/>
    <w:pPr>
      <w:widowControl/>
      <w:autoSpaceDE/>
      <w:autoSpaceDN/>
      <w:spacing w:line="210" w:lineRule="exact"/>
      <w:jc w:val="right"/>
    </w:pPr>
    <w:rPr>
      <w:rFonts w:ascii="Arial Narrow" w:eastAsia="Times New Roman" w:hAnsi="Arial Narrow" w:cs="Times New Roman"/>
      <w:noProof/>
      <w:sz w:val="16"/>
      <w:szCs w:val="20"/>
      <w:lang w:val="fr-FR" w:eastAsia="fr-FR"/>
    </w:rPr>
  </w:style>
  <w:style w:type="character" w:styleId="Marquedecommentaire">
    <w:name w:val="annotation reference"/>
    <w:semiHidden/>
    <w:rsid w:val="002B74A6"/>
    <w:rPr>
      <w:sz w:val="16"/>
      <w:szCs w:val="16"/>
    </w:rPr>
  </w:style>
  <w:style w:type="paragraph" w:styleId="Commentaire">
    <w:name w:val="annotation text"/>
    <w:basedOn w:val="Normal"/>
    <w:link w:val="CommentaireCar"/>
    <w:semiHidden/>
    <w:rsid w:val="002B74A6"/>
    <w:pPr>
      <w:widowControl/>
      <w:autoSpaceDE/>
      <w:autoSpaceDN/>
      <w:spacing w:after="200" w:line="276" w:lineRule="auto"/>
    </w:pPr>
    <w:rPr>
      <w:rFonts w:ascii="Calibri" w:eastAsia="Calibri" w:hAnsi="Calibri" w:cs="Times New Roman"/>
      <w:sz w:val="20"/>
      <w:szCs w:val="20"/>
      <w:lang w:val="fr-FR"/>
    </w:rPr>
  </w:style>
  <w:style w:type="character" w:customStyle="1" w:styleId="CommentaireCar">
    <w:name w:val="Commentaire Car"/>
    <w:basedOn w:val="Policepardfaut"/>
    <w:link w:val="Commentaire"/>
    <w:semiHidden/>
    <w:rsid w:val="002B74A6"/>
    <w:rPr>
      <w:rFonts w:ascii="Calibri" w:eastAsia="Calibri" w:hAnsi="Calibri" w:cs="Times New Roman"/>
      <w:sz w:val="20"/>
      <w:szCs w:val="20"/>
      <w:lang w:val="fr-FR"/>
    </w:rPr>
  </w:style>
  <w:style w:type="paragraph" w:styleId="Objetducommentaire">
    <w:name w:val="annotation subject"/>
    <w:basedOn w:val="Commentaire"/>
    <w:next w:val="Commentaire"/>
    <w:link w:val="ObjetducommentaireCar"/>
    <w:semiHidden/>
    <w:rsid w:val="002B74A6"/>
    <w:rPr>
      <w:b/>
      <w:bCs/>
    </w:rPr>
  </w:style>
  <w:style w:type="character" w:customStyle="1" w:styleId="ObjetducommentaireCar">
    <w:name w:val="Objet du commentaire Car"/>
    <w:basedOn w:val="CommentaireCar"/>
    <w:link w:val="Objetducommentaire"/>
    <w:semiHidden/>
    <w:rsid w:val="002B74A6"/>
    <w:rPr>
      <w:rFonts w:ascii="Calibri" w:eastAsia="Calibri" w:hAnsi="Calibri" w:cs="Times New Roman"/>
      <w:b/>
      <w:bCs/>
      <w:sz w:val="20"/>
      <w:szCs w:val="20"/>
      <w:lang w:val="fr-FR"/>
    </w:rPr>
  </w:style>
  <w:style w:type="character" w:styleId="lev">
    <w:name w:val="Strong"/>
    <w:uiPriority w:val="22"/>
    <w:qFormat/>
    <w:rsid w:val="002B74A6"/>
    <w:rPr>
      <w:b/>
      <w:bCs/>
    </w:rPr>
  </w:style>
  <w:style w:type="character" w:customStyle="1" w:styleId="apple-converted-space">
    <w:name w:val="apple-converted-space"/>
    <w:rsid w:val="002B74A6"/>
  </w:style>
  <w:style w:type="table" w:customStyle="1" w:styleId="Grilledutableau2">
    <w:name w:val="Grille du tableau2"/>
    <w:basedOn w:val="TableauNormal"/>
    <w:next w:val="Grilledutableau"/>
    <w:uiPriority w:val="59"/>
    <w:rsid w:val="002B74A6"/>
    <w:pPr>
      <w:widowControl/>
      <w:autoSpaceDE/>
      <w:autoSpaceDN/>
    </w:pPr>
    <w:rPr>
      <w:rFonts w:ascii="Calibri" w:eastAsia="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2B74A6"/>
    <w:pPr>
      <w:suppressAutoHyphens/>
      <w:autoSpaceDE/>
      <w:autoSpaceDN/>
      <w:textAlignment w:val="baseline"/>
    </w:pPr>
    <w:rPr>
      <w:rFonts w:ascii="Liberation Serif" w:eastAsia="SimSun" w:hAnsi="Liberation Serif"/>
      <w:sz w:val="24"/>
      <w:szCs w:val="24"/>
      <w:lang w:val="fr-FR" w:eastAsia="zh-CN" w:bidi="hi-IN"/>
    </w:rPr>
  </w:style>
  <w:style w:type="table" w:customStyle="1" w:styleId="Grilledutableau3">
    <w:name w:val="Grille du tableau3"/>
    <w:basedOn w:val="TableauNormal"/>
    <w:next w:val="Grilledutableau"/>
    <w:rsid w:val="002B74A6"/>
    <w:pPr>
      <w:widowControl/>
      <w:autoSpaceDE/>
      <w:autoSpaceDN/>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3">
    <w:name w:val="Aucune liste3"/>
    <w:next w:val="Aucuneliste"/>
    <w:uiPriority w:val="99"/>
    <w:semiHidden/>
    <w:unhideWhenUsed/>
    <w:rsid w:val="002B74A6"/>
  </w:style>
  <w:style w:type="numbering" w:customStyle="1" w:styleId="Aucuneliste12">
    <w:name w:val="Aucune liste12"/>
    <w:next w:val="Aucuneliste"/>
    <w:uiPriority w:val="99"/>
    <w:semiHidden/>
    <w:unhideWhenUsed/>
    <w:rsid w:val="002B74A6"/>
  </w:style>
  <w:style w:type="numbering" w:customStyle="1" w:styleId="Aucuneliste112">
    <w:name w:val="Aucune liste112"/>
    <w:next w:val="Aucuneliste"/>
    <w:uiPriority w:val="99"/>
    <w:semiHidden/>
    <w:unhideWhenUsed/>
    <w:rsid w:val="002B74A6"/>
  </w:style>
  <w:style w:type="numbering" w:customStyle="1" w:styleId="Aucuneliste1112">
    <w:name w:val="Aucune liste1112"/>
    <w:next w:val="Aucuneliste"/>
    <w:uiPriority w:val="99"/>
    <w:semiHidden/>
    <w:unhideWhenUsed/>
    <w:rsid w:val="002B74A6"/>
  </w:style>
  <w:style w:type="numbering" w:customStyle="1" w:styleId="Aucuneliste11112">
    <w:name w:val="Aucune liste11112"/>
    <w:next w:val="Aucuneliste"/>
    <w:uiPriority w:val="99"/>
    <w:semiHidden/>
    <w:unhideWhenUsed/>
    <w:rsid w:val="002B74A6"/>
  </w:style>
  <w:style w:type="numbering" w:customStyle="1" w:styleId="Aucuneliste111112">
    <w:name w:val="Aucune liste111112"/>
    <w:next w:val="Aucuneliste"/>
    <w:uiPriority w:val="99"/>
    <w:semiHidden/>
    <w:unhideWhenUsed/>
    <w:rsid w:val="002B74A6"/>
  </w:style>
  <w:style w:type="numbering" w:customStyle="1" w:styleId="Aucuneliste1111112">
    <w:name w:val="Aucune liste1111112"/>
    <w:next w:val="Aucuneliste"/>
    <w:uiPriority w:val="99"/>
    <w:semiHidden/>
    <w:unhideWhenUsed/>
    <w:rsid w:val="002B74A6"/>
  </w:style>
  <w:style w:type="numbering" w:customStyle="1" w:styleId="Aucuneliste11111112">
    <w:name w:val="Aucune liste11111112"/>
    <w:next w:val="Aucuneliste"/>
    <w:uiPriority w:val="99"/>
    <w:semiHidden/>
    <w:unhideWhenUsed/>
    <w:rsid w:val="002B74A6"/>
  </w:style>
  <w:style w:type="numbering" w:customStyle="1" w:styleId="Aucuneliste111111112">
    <w:name w:val="Aucune liste111111112"/>
    <w:next w:val="Aucuneliste"/>
    <w:uiPriority w:val="99"/>
    <w:semiHidden/>
    <w:unhideWhenUsed/>
    <w:rsid w:val="002B74A6"/>
  </w:style>
  <w:style w:type="numbering" w:customStyle="1" w:styleId="Aucuneliste1111111112">
    <w:name w:val="Aucune liste1111111112"/>
    <w:next w:val="Aucuneliste"/>
    <w:uiPriority w:val="99"/>
    <w:semiHidden/>
    <w:unhideWhenUsed/>
    <w:rsid w:val="002B74A6"/>
  </w:style>
  <w:style w:type="numbering" w:customStyle="1" w:styleId="Aucuneliste11111111111">
    <w:name w:val="Aucune liste11111111111"/>
    <w:next w:val="Aucuneliste"/>
    <w:semiHidden/>
    <w:rsid w:val="002B74A6"/>
  </w:style>
  <w:style w:type="numbering" w:customStyle="1" w:styleId="Aucuneliste21">
    <w:name w:val="Aucune liste21"/>
    <w:next w:val="Aucuneliste"/>
    <w:uiPriority w:val="99"/>
    <w:semiHidden/>
    <w:unhideWhenUsed/>
    <w:rsid w:val="002B74A6"/>
  </w:style>
  <w:style w:type="numbering" w:customStyle="1" w:styleId="Aucuneliste111111111111">
    <w:name w:val="Aucune liste111111111111"/>
    <w:next w:val="Aucuneliste"/>
    <w:semiHidden/>
    <w:rsid w:val="002B74A6"/>
  </w:style>
  <w:style w:type="paragraph" w:styleId="Rvision">
    <w:name w:val="Revision"/>
    <w:hidden/>
    <w:uiPriority w:val="99"/>
    <w:semiHidden/>
    <w:rsid w:val="002B74A6"/>
    <w:pPr>
      <w:widowControl/>
      <w:autoSpaceDE/>
      <w:autoSpaceDN/>
    </w:pPr>
    <w:rPr>
      <w:rFonts w:ascii="Calibri" w:eastAsia="Calibri" w:hAnsi="Calibri" w:cs="Times New Roman"/>
      <w:lang w:val="fr-FR"/>
    </w:rPr>
  </w:style>
  <w:style w:type="paragraph" w:customStyle="1" w:styleId="codepostale">
    <w:name w:val="code_postale"/>
    <w:basedOn w:val="coordonnes"/>
    <w:rsid w:val="002B74A6"/>
    <w:pPr>
      <w:spacing w:after="100" w:line="140" w:lineRule="exact"/>
    </w:pPr>
    <w:rPr>
      <w:rFonts w:cs="Arial"/>
      <w:b/>
      <w:bCs/>
      <w:noProof w:val="0"/>
      <w:color w:val="000000"/>
      <w:szCs w:val="24"/>
    </w:rPr>
  </w:style>
  <w:style w:type="paragraph" w:customStyle="1" w:styleId="etablissement2">
    <w:name w:val="etablissement2"/>
    <w:basedOn w:val="Normal"/>
    <w:autoRedefine/>
    <w:rsid w:val="002B74A6"/>
    <w:pPr>
      <w:widowControl/>
      <w:autoSpaceDE/>
      <w:autoSpaceDN/>
      <w:spacing w:before="100" w:after="100" w:line="240" w:lineRule="exact"/>
      <w:jc w:val="right"/>
    </w:pPr>
    <w:rPr>
      <w:rFonts w:ascii="Arial Narrow" w:eastAsia="Times New Roman" w:hAnsi="Arial Narrow"/>
      <w:b/>
      <w:bCs/>
      <w:color w:val="000000"/>
      <w:sz w:val="16"/>
      <w:szCs w:val="24"/>
      <w:lang w:val="fr-FR" w:eastAsia="fr-FR"/>
    </w:rPr>
  </w:style>
  <w:style w:type="character" w:styleId="Lienhypertextesuivivisit">
    <w:name w:val="FollowedHyperlink"/>
    <w:basedOn w:val="Policepardfaut"/>
    <w:uiPriority w:val="99"/>
    <w:semiHidden/>
    <w:unhideWhenUsed/>
    <w:rsid w:val="002B74A6"/>
    <w:rPr>
      <w:color w:val="5770BE" w:themeColor="followedHyperlink"/>
      <w:u w:val="single"/>
    </w:rPr>
  </w:style>
  <w:style w:type="character" w:customStyle="1" w:styleId="Mentionnonrsolue2">
    <w:name w:val="Mention non résolue2"/>
    <w:basedOn w:val="Policepardfaut"/>
    <w:uiPriority w:val="99"/>
    <w:semiHidden/>
    <w:unhideWhenUsed/>
    <w:rsid w:val="002B74A6"/>
    <w:rPr>
      <w:color w:val="605E5C"/>
      <w:shd w:val="clear" w:color="auto" w:fill="E1DFDD"/>
    </w:rPr>
  </w:style>
  <w:style w:type="paragraph" w:customStyle="1" w:styleId="Chapitre">
    <w:name w:val="Chapitre"/>
    <w:basedOn w:val="Paragraphedeliste"/>
    <w:qFormat/>
    <w:rsid w:val="0035534F"/>
    <w:pPr>
      <w:numPr>
        <w:numId w:val="34"/>
      </w:numPr>
      <w:suppressAutoHyphens/>
      <w:autoSpaceDE/>
      <w:autoSpaceDN/>
      <w:spacing w:before="60" w:after="240"/>
      <w:jc w:val="both"/>
    </w:pPr>
    <w:rPr>
      <w:rFonts w:ascii="Arial Narrow" w:eastAsia="Times" w:hAnsi="Arial Narrow"/>
      <w:b/>
      <w:lang w:val="fr-FR" w:eastAsia="ar-SA"/>
    </w:rPr>
  </w:style>
  <w:style w:type="paragraph" w:customStyle="1" w:styleId="Souschapitre">
    <w:name w:val="Sous chapitre"/>
    <w:basedOn w:val="Paragraphedeliste"/>
    <w:qFormat/>
    <w:rsid w:val="0035534F"/>
    <w:pPr>
      <w:numPr>
        <w:ilvl w:val="1"/>
        <w:numId w:val="34"/>
      </w:numPr>
      <w:suppressAutoHyphens/>
      <w:autoSpaceDE/>
      <w:autoSpaceDN/>
      <w:spacing w:before="60" w:after="120"/>
      <w:jc w:val="both"/>
    </w:pPr>
    <w:rPr>
      <w:rFonts w:ascii="Arial Narrow" w:eastAsia="Times" w:hAnsi="Arial Narrow"/>
      <w:u w:val="single"/>
      <w:lang w:val="fr-FR" w:eastAsia="ar-SA"/>
    </w:rPr>
  </w:style>
  <w:style w:type="paragraph" w:customStyle="1" w:styleId="alina">
    <w:name w:val="alinéa"/>
    <w:basedOn w:val="Normal"/>
    <w:qFormat/>
    <w:rsid w:val="0035534F"/>
    <w:pPr>
      <w:numPr>
        <w:ilvl w:val="2"/>
        <w:numId w:val="34"/>
      </w:numPr>
      <w:suppressAutoHyphens/>
      <w:autoSpaceDE/>
      <w:autoSpaceDN/>
      <w:spacing w:before="60" w:after="120"/>
      <w:jc w:val="both"/>
    </w:pPr>
    <w:rPr>
      <w:rFonts w:ascii="Arial Narrow" w:eastAsia="Times New Roman" w:hAnsi="Arial Narrow"/>
      <w:i/>
      <w:u w:val="single"/>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034314">
      <w:bodyDiv w:val="1"/>
      <w:marLeft w:val="0"/>
      <w:marRight w:val="0"/>
      <w:marTop w:val="0"/>
      <w:marBottom w:val="0"/>
      <w:divBdr>
        <w:top w:val="none" w:sz="0" w:space="0" w:color="auto"/>
        <w:left w:val="none" w:sz="0" w:space="0" w:color="auto"/>
        <w:bottom w:val="none" w:sz="0" w:space="0" w:color="auto"/>
        <w:right w:val="none" w:sz="0" w:space="0" w:color="auto"/>
      </w:divBdr>
    </w:div>
    <w:div w:id="971134952">
      <w:bodyDiv w:val="1"/>
      <w:marLeft w:val="0"/>
      <w:marRight w:val="0"/>
      <w:marTop w:val="0"/>
      <w:marBottom w:val="0"/>
      <w:divBdr>
        <w:top w:val="none" w:sz="0" w:space="0" w:color="auto"/>
        <w:left w:val="none" w:sz="0" w:space="0" w:color="auto"/>
        <w:bottom w:val="none" w:sz="0" w:space="0" w:color="auto"/>
        <w:right w:val="none" w:sz="0" w:space="0" w:color="auto"/>
      </w:divBdr>
    </w:div>
    <w:div w:id="1212184495">
      <w:bodyDiv w:val="1"/>
      <w:marLeft w:val="0"/>
      <w:marRight w:val="0"/>
      <w:marTop w:val="0"/>
      <w:marBottom w:val="0"/>
      <w:divBdr>
        <w:top w:val="none" w:sz="0" w:space="0" w:color="auto"/>
        <w:left w:val="none" w:sz="0" w:space="0" w:color="auto"/>
        <w:bottom w:val="none" w:sz="0" w:space="0" w:color="auto"/>
        <w:right w:val="none" w:sz="0" w:space="0" w:color="auto"/>
      </w:divBdr>
    </w:div>
    <w:div w:id="1596787746">
      <w:bodyDiv w:val="1"/>
      <w:marLeft w:val="0"/>
      <w:marRight w:val="0"/>
      <w:marTop w:val="0"/>
      <w:marBottom w:val="0"/>
      <w:divBdr>
        <w:top w:val="none" w:sz="0" w:space="0" w:color="auto"/>
        <w:left w:val="none" w:sz="0" w:space="0" w:color="auto"/>
        <w:bottom w:val="none" w:sz="0" w:space="0" w:color="auto"/>
        <w:right w:val="none" w:sz="0" w:space="0" w:color="auto"/>
      </w:divBdr>
    </w:div>
    <w:div w:id="1842548807">
      <w:bodyDiv w:val="1"/>
      <w:marLeft w:val="0"/>
      <w:marRight w:val="0"/>
      <w:marTop w:val="0"/>
      <w:marBottom w:val="0"/>
      <w:divBdr>
        <w:top w:val="none" w:sz="0" w:space="0" w:color="auto"/>
        <w:left w:val="none" w:sz="0" w:space="0" w:color="auto"/>
        <w:bottom w:val="none" w:sz="0" w:space="0" w:color="auto"/>
        <w:right w:val="none" w:sz="0" w:space="0" w:color="auto"/>
      </w:divBdr>
    </w:div>
    <w:div w:id="214403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T&#233;l&#233;chargements\Fichiers%20t&#233;l&#233;charg&#233;s\MOD_Com_courrier_rectorat_2020.dotx" TargetMode="External"/></Relationships>
</file>

<file path=word/theme/theme1.xml><?xml version="1.0" encoding="utf-8"?>
<a:theme xmlns:a="http://schemas.openxmlformats.org/drawingml/2006/main" name="ministere">
  <a:themeElements>
    <a:clrScheme name="Marque Etat">
      <a:dk1>
        <a:sysClr val="windowText" lastClr="000000"/>
      </a:dk1>
      <a:lt1>
        <a:sysClr val="window" lastClr="FFFFFF"/>
      </a:lt1>
      <a:dk2>
        <a:srgbClr val="E1000F"/>
      </a:dk2>
      <a:lt2>
        <a:srgbClr val="000091"/>
      </a:lt2>
      <a:accent1>
        <a:srgbClr val="466964"/>
      </a:accent1>
      <a:accent2>
        <a:srgbClr val="484D7A"/>
      </a:accent2>
      <a:accent3>
        <a:srgbClr val="FDCF41"/>
      </a:accent3>
      <a:accent4>
        <a:srgbClr val="FF6F4C"/>
      </a:accent4>
      <a:accent5>
        <a:srgbClr val="A26859"/>
      </a:accent5>
      <a:accent6>
        <a:srgbClr val="D08A77"/>
      </a:accent6>
      <a:hlink>
        <a:srgbClr val="5770BE"/>
      </a:hlink>
      <a:folHlink>
        <a:srgbClr val="5770BE"/>
      </a:folHlink>
    </a:clrScheme>
    <a:fontScheme name="Ministèr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scription0 xmlns="2c7ddd52-0a06-43b1-a35c-dcb15ea2e3f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5D57C802836FCB44B44B7372FB2B7972" ma:contentTypeVersion="2" ma:contentTypeDescription="Crée un document." ma:contentTypeScope="" ma:versionID="5a60f89c127121cb1fddd53ae7c254b1">
  <xsd:schema xmlns:xsd="http://www.w3.org/2001/XMLSchema" xmlns:xs="http://www.w3.org/2001/XMLSchema" xmlns:p="http://schemas.microsoft.com/office/2006/metadata/properties" xmlns:ns2="2c7ddd52-0a06-43b1-a35c-dcb15ea2e3f4" targetNamespace="http://schemas.microsoft.com/office/2006/metadata/properties" ma:root="true" ma:fieldsID="d5f738a9b3eb3c0a5db9868b5f12e787" ns2:_="">
    <xsd:import namespace="2c7ddd52-0a06-43b1-a35c-dcb15ea2e3f4"/>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dd52-0a06-43b1-a35c-dcb15ea2e3f4"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3A940-A827-4DB4-A57E-7FC9D83A1B88}">
  <ds:schemaRefs>
    <ds:schemaRef ds:uri="http://schemas.microsoft.com/office/2006/metadata/properties"/>
    <ds:schemaRef ds:uri="http://schemas.microsoft.com/office/infopath/2007/PartnerControls"/>
    <ds:schemaRef ds:uri="2c7ddd52-0a06-43b1-a35c-dcb15ea2e3f4"/>
  </ds:schemaRefs>
</ds:datastoreItem>
</file>

<file path=customXml/itemProps2.xml><?xml version="1.0" encoding="utf-8"?>
<ds:datastoreItem xmlns:ds="http://schemas.openxmlformats.org/officeDocument/2006/customXml" ds:itemID="{E7249AB3-8126-4351-B0D3-1E3223A40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dd52-0a06-43b1-a35c-dcb15ea2e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C71E4A-9297-4755-B9D4-11E528E9D1D7}">
  <ds:schemaRefs>
    <ds:schemaRef ds:uri="http://schemas.microsoft.com/sharepoint/v3/contenttype/forms"/>
  </ds:schemaRefs>
</ds:datastoreItem>
</file>

<file path=customXml/itemProps4.xml><?xml version="1.0" encoding="utf-8"?>
<ds:datastoreItem xmlns:ds="http://schemas.openxmlformats.org/officeDocument/2006/customXml" ds:itemID="{57C42D82-9EBE-4714-AFF2-B26BAD058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MOD_Com_courrier_rectorat_2020.dotx</Template>
  <TotalTime>14</TotalTime>
  <Pages>3</Pages>
  <Words>1489</Words>
  <Characters>8191</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Courrier</vt:lpstr>
    </vt:vector>
  </TitlesOfParts>
  <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Courrier</dc:title>
  <dc:creator>Olivier DELARUE</dc:creator>
  <cp:lastModifiedBy>dglaiser@int.ac-nancy-metz.fr</cp:lastModifiedBy>
  <cp:revision>7</cp:revision>
  <cp:lastPrinted>2022-01-21T09:37:00Z</cp:lastPrinted>
  <dcterms:created xsi:type="dcterms:W3CDTF">2025-12-15T10:36:00Z</dcterms:created>
  <dcterms:modified xsi:type="dcterms:W3CDTF">2025-12-20T13:29:00Z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ContentTypeId">
    <vt:lpwstr>0x010100873AB55E0CC5DA459F57F5A42893F46A005A087D358B12CA4E82A8A8BA9B8A8CF200D3544DBFAD4F664AA25DF68E6D1F0A9E00689F2856DFEDCE40890FDCED81A7DFC9005D57C802836FCB44B44B7372FB2B7972</vt:lpwstr>
  </property>
</Properties>
</file>